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9" w:type="dxa"/>
        <w:tblCellMar>
          <w:left w:w="10" w:type="dxa"/>
          <w:right w:w="10" w:type="dxa"/>
        </w:tblCellMar>
        <w:tblLook w:val="04A0" w:firstRow="1" w:lastRow="0" w:firstColumn="1" w:lastColumn="0" w:noHBand="0" w:noVBand="1"/>
      </w:tblPr>
      <w:tblGrid>
        <w:gridCol w:w="3348"/>
        <w:gridCol w:w="6461"/>
      </w:tblGrid>
      <w:tr w:rsidR="00541553" w:rsidTr="00541553">
        <w:trPr>
          <w:trHeight w:val="1618"/>
        </w:trPr>
        <w:tc>
          <w:tcPr>
            <w:tcW w:w="3348" w:type="dxa"/>
            <w:tcMar>
              <w:top w:w="0" w:type="dxa"/>
              <w:left w:w="108" w:type="dxa"/>
              <w:bottom w:w="0" w:type="dxa"/>
              <w:right w:w="108" w:type="dxa"/>
            </w:tcMar>
          </w:tcPr>
          <w:p w:rsidR="00541553" w:rsidRDefault="00541553">
            <w:pPr>
              <w:tabs>
                <w:tab w:val="left" w:pos="851"/>
              </w:tabs>
              <w:spacing w:line="264" w:lineRule="auto"/>
              <w:jc w:val="center"/>
              <w:rPr>
                <w:b/>
                <w:bCs/>
                <w:color w:val="000000"/>
                <w:sz w:val="28"/>
                <w:szCs w:val="28"/>
                <w:lang w:val="pt-BR"/>
              </w:rPr>
            </w:pPr>
            <w:r>
              <w:rPr>
                <w:b/>
                <w:bCs/>
                <w:color w:val="000000"/>
                <w:sz w:val="28"/>
                <w:szCs w:val="28"/>
                <w:lang w:val="pt-BR"/>
              </w:rPr>
              <w:t>ỦY BAN NHÂN DÂN</w:t>
            </w:r>
          </w:p>
          <w:p w:rsidR="00541553" w:rsidRDefault="00541553">
            <w:pPr>
              <w:spacing w:line="264" w:lineRule="auto"/>
              <w:jc w:val="center"/>
              <w:rPr>
                <w:b/>
                <w:bCs/>
                <w:color w:val="000000"/>
                <w:sz w:val="28"/>
                <w:szCs w:val="28"/>
                <w:lang w:val="pt-BR"/>
              </w:rPr>
            </w:pPr>
            <w:r>
              <w:rPr>
                <w:b/>
                <w:bCs/>
                <w:color w:val="000000"/>
                <w:sz w:val="28"/>
                <w:szCs w:val="28"/>
                <w:lang w:val="pt-BR"/>
              </w:rPr>
              <w:t>XÃ DƯƠNG HÀ</w:t>
            </w:r>
          </w:p>
          <w:p w:rsidR="00541553" w:rsidRDefault="00541553">
            <w:pPr>
              <w:pStyle w:val="Heading1"/>
              <w:spacing w:line="264"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515620</wp:posOffset>
                      </wp:positionH>
                      <wp:positionV relativeFrom="paragraph">
                        <wp:posOffset>10795</wp:posOffset>
                      </wp:positionV>
                      <wp:extent cx="761365" cy="0"/>
                      <wp:effectExtent l="0" t="0" r="19685" b="19050"/>
                      <wp:wrapNone/>
                      <wp:docPr id="2" name="Straight Arrow Connector 2"/>
                      <wp:cNvGraphicFramePr/>
                      <a:graphic xmlns:a="http://schemas.openxmlformats.org/drawingml/2006/main">
                        <a:graphicData uri="http://schemas.microsoft.com/office/word/2010/wordprocessingShape">
                          <wps:wsp>
                            <wps:cNvCnPr/>
                            <wps:spPr>
                              <a:xfrm>
                                <a:off x="0" y="0"/>
                                <a:ext cx="76136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C4A6D3B" id="_x0000_t32" coordsize="21600,21600" o:spt="32" o:oned="t" path="m,l21600,21600e" filled="f">
                      <v:path arrowok="t" fillok="f" o:connecttype="none"/>
                      <o:lock v:ext="edit" shapetype="t"/>
                    </v:shapetype>
                    <v:shape id="Straight Arrow Connector 2" o:spid="_x0000_s1026" type="#_x0000_t32" style="position:absolute;margin-left:40.6pt;margin-top:.85pt;width:5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" strokeweight=".26467mm"/>
                  </w:pict>
                </mc:Fallback>
              </mc:AlternateContent>
            </w:r>
          </w:p>
          <w:p w:rsidR="00541553" w:rsidRDefault="009B756E">
            <w:pPr>
              <w:pStyle w:val="Heading1"/>
              <w:spacing w:line="264" w:lineRule="auto"/>
              <w:rPr>
                <w:rFonts w:ascii="Times New Roman" w:hAnsi="Times New Roman"/>
                <w:szCs w:val="28"/>
                <w:lang w:val="pt-BR"/>
              </w:rPr>
            </w:pPr>
            <w:r>
              <w:rPr>
                <w:rFonts w:ascii="Times New Roman" w:hAnsi="Times New Roman"/>
                <w:szCs w:val="28"/>
                <w:lang w:val="pt-BR"/>
              </w:rPr>
              <w:t>Số: 64</w:t>
            </w:r>
            <w:r w:rsidR="00541553">
              <w:rPr>
                <w:rFonts w:ascii="Times New Roman" w:hAnsi="Times New Roman"/>
                <w:szCs w:val="28"/>
                <w:lang w:val="pt-BR"/>
              </w:rPr>
              <w:t>/BC-UBND</w:t>
            </w:r>
          </w:p>
          <w:p w:rsidR="00541553" w:rsidRDefault="00541553">
            <w:pPr>
              <w:spacing w:line="264" w:lineRule="auto"/>
              <w:rPr>
                <w:color w:val="000000"/>
                <w:szCs w:val="28"/>
                <w:lang w:val="pt-BR"/>
              </w:rPr>
            </w:pPr>
          </w:p>
        </w:tc>
        <w:tc>
          <w:tcPr>
            <w:tcW w:w="6461" w:type="dxa"/>
            <w:tcMar>
              <w:top w:w="0" w:type="dxa"/>
              <w:left w:w="108" w:type="dxa"/>
              <w:bottom w:w="0" w:type="dxa"/>
              <w:right w:w="108" w:type="dxa"/>
            </w:tcMar>
          </w:tcPr>
          <w:p w:rsidR="00541553" w:rsidRDefault="00541553">
            <w:pPr>
              <w:spacing w:line="264" w:lineRule="auto"/>
              <w:jc w:val="center"/>
              <w:rPr>
                <w:b/>
                <w:bCs/>
                <w:color w:val="000000"/>
                <w:sz w:val="28"/>
                <w:szCs w:val="28"/>
                <w:lang w:val="pt-BR"/>
              </w:rPr>
            </w:pPr>
            <w:r>
              <w:rPr>
                <w:b/>
                <w:bCs/>
                <w:color w:val="000000"/>
                <w:sz w:val="28"/>
                <w:szCs w:val="28"/>
                <w:lang w:val="pt-BR"/>
              </w:rPr>
              <w:t>CỘNG HÒA XÃ HỘI CHỦ NGHĨA VIỆT NAM</w:t>
            </w:r>
          </w:p>
          <w:p w:rsidR="00541553" w:rsidRDefault="00541553">
            <w:pPr>
              <w:spacing w:line="264" w:lineRule="auto"/>
              <w:jc w:val="center"/>
              <w:rPr>
                <w:sz w:val="28"/>
                <w:szCs w:val="28"/>
              </w:rPr>
            </w:pPr>
            <w:r>
              <w:rPr>
                <w:b/>
                <w:bCs/>
                <w:color w:val="000000"/>
                <w:sz w:val="28"/>
                <w:szCs w:val="28"/>
                <w:lang w:val="pt-BR"/>
              </w:rPr>
              <w:t>Độc lập - Tự do - Hạnh phúc</w:t>
            </w:r>
          </w:p>
          <w:p w:rsidR="00541553" w:rsidRDefault="00541553">
            <w:pPr>
              <w:spacing w:line="264" w:lineRule="auto"/>
              <w:jc w:val="cente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972185</wp:posOffset>
                      </wp:positionH>
                      <wp:positionV relativeFrom="paragraph">
                        <wp:posOffset>43815</wp:posOffset>
                      </wp:positionV>
                      <wp:extent cx="2044065" cy="0"/>
                      <wp:effectExtent l="0" t="0" r="32385" b="19050"/>
                      <wp:wrapNone/>
                      <wp:docPr id="3" name="Straight Arrow Connector 3"/>
                      <wp:cNvGraphicFramePr/>
                      <a:graphic xmlns:a="http://schemas.openxmlformats.org/drawingml/2006/main">
                        <a:graphicData uri="http://schemas.microsoft.com/office/word/2010/wordprocessingShape">
                          <wps:wsp>
                            <wps:cNvCnPr/>
                            <wps:spPr>
                              <a:xfrm>
                                <a:off x="0" y="0"/>
                                <a:ext cx="204406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BF06758" id="Straight Arrow Connector 3" o:spid="_x0000_s1026" type="#_x0000_t32" style="position:absolute;margin-left:76.55pt;margin-top:3.45pt;width:16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" strokeweight=".26467mm"/>
                  </w:pict>
                </mc:Fallback>
              </mc:AlternateContent>
            </w:r>
          </w:p>
          <w:p w:rsidR="00541553" w:rsidRDefault="009B756E">
            <w:pPr>
              <w:pStyle w:val="Heading2"/>
              <w:spacing w:line="264" w:lineRule="auto"/>
              <w:rPr>
                <w:rFonts w:ascii="Times New Roman" w:hAnsi="Times New Roman"/>
                <w:szCs w:val="28"/>
                <w:lang w:val="pt-BR"/>
              </w:rPr>
            </w:pPr>
            <w:r>
              <w:rPr>
                <w:rFonts w:ascii="Times New Roman" w:hAnsi="Times New Roman"/>
                <w:szCs w:val="28"/>
                <w:lang w:val="pt-BR"/>
              </w:rPr>
              <w:t>Dương Hà, ngày 6  tháng  6</w:t>
            </w:r>
            <w:r w:rsidR="00541553">
              <w:rPr>
                <w:rFonts w:ascii="Times New Roman" w:hAnsi="Times New Roman"/>
                <w:szCs w:val="28"/>
                <w:lang w:val="pt-BR"/>
              </w:rPr>
              <w:t xml:space="preserve">  năm 2022</w:t>
            </w:r>
          </w:p>
        </w:tc>
      </w:tr>
    </w:tbl>
    <w:p w:rsidR="00541553" w:rsidRDefault="00541553" w:rsidP="00541553">
      <w:pPr>
        <w:spacing w:line="264" w:lineRule="auto"/>
        <w:jc w:val="center"/>
        <w:rPr>
          <w:b/>
          <w:bCs/>
          <w:color w:val="000000"/>
          <w:sz w:val="28"/>
          <w:szCs w:val="28"/>
        </w:rPr>
      </w:pPr>
      <w:r>
        <w:rPr>
          <w:b/>
          <w:bCs/>
          <w:color w:val="000000"/>
          <w:sz w:val="28"/>
          <w:szCs w:val="28"/>
        </w:rPr>
        <w:t xml:space="preserve">BÁO CÁO </w:t>
      </w:r>
    </w:p>
    <w:p w:rsidR="00541553" w:rsidRDefault="00541553" w:rsidP="00541553">
      <w:pPr>
        <w:spacing w:line="264" w:lineRule="auto"/>
        <w:jc w:val="center"/>
        <w:rPr>
          <w:b/>
          <w:bCs/>
          <w:color w:val="000000"/>
          <w:sz w:val="28"/>
          <w:szCs w:val="28"/>
        </w:rPr>
      </w:pPr>
      <w:r>
        <w:rPr>
          <w:b/>
          <w:bCs/>
          <w:color w:val="000000"/>
          <w:sz w:val="28"/>
          <w:szCs w:val="28"/>
        </w:rPr>
        <w:t xml:space="preserve">Kết quả thực hiện nhiệm vụ phát triển Kinh tế - Xã hội, </w:t>
      </w:r>
    </w:p>
    <w:p w:rsidR="00541553" w:rsidRDefault="00541553" w:rsidP="00541553">
      <w:pPr>
        <w:spacing w:line="264" w:lineRule="auto"/>
        <w:jc w:val="center"/>
        <w:rPr>
          <w:b/>
          <w:bCs/>
          <w:color w:val="000000"/>
          <w:sz w:val="28"/>
          <w:szCs w:val="28"/>
        </w:rPr>
      </w:pPr>
      <w:r>
        <w:rPr>
          <w:b/>
          <w:bCs/>
          <w:color w:val="000000"/>
          <w:sz w:val="28"/>
          <w:szCs w:val="28"/>
        </w:rPr>
        <w:t>đảm bảo Quốc phòng – An ninh 6 tháng đầu năm 2022</w:t>
      </w:r>
    </w:p>
    <w:p w:rsidR="00541553" w:rsidRDefault="00541553" w:rsidP="00541553">
      <w:pPr>
        <w:spacing w:line="264" w:lineRule="auto"/>
        <w:jc w:val="center"/>
        <w:rPr>
          <w:b/>
          <w:bCs/>
          <w:color w:val="000000"/>
          <w:sz w:val="28"/>
          <w:szCs w:val="28"/>
        </w:rPr>
      </w:pPr>
      <w:r>
        <w:rPr>
          <w:b/>
          <w:bCs/>
          <w:color w:val="000000"/>
          <w:sz w:val="28"/>
          <w:szCs w:val="28"/>
        </w:rPr>
        <w:t>Phương hướng, nhiệm vụ 6 tháng cuối năm 2022</w:t>
      </w:r>
    </w:p>
    <w:p w:rsidR="00541553" w:rsidRDefault="00541553" w:rsidP="00541553">
      <w:pPr>
        <w:spacing w:line="264" w:lineRule="auto"/>
      </w:pPr>
      <w:r>
        <w:rPr>
          <w:noProof/>
        </w:rPr>
        <mc:AlternateContent>
          <mc:Choice Requires="wps">
            <w:drawing>
              <wp:anchor distT="0" distB="0" distL="114300" distR="114300" simplePos="0" relativeHeight="251661312" behindDoc="0" locked="0" layoutInCell="1" allowOverlap="1">
                <wp:simplePos x="0" y="0"/>
                <wp:positionH relativeFrom="column">
                  <wp:posOffset>1960245</wp:posOffset>
                </wp:positionH>
                <wp:positionV relativeFrom="paragraph">
                  <wp:posOffset>57150</wp:posOffset>
                </wp:positionV>
                <wp:extent cx="1937385" cy="0"/>
                <wp:effectExtent l="0" t="0" r="24765" b="19050"/>
                <wp:wrapNone/>
                <wp:docPr id="4" name="Straight Arrow Connector 4"/>
                <wp:cNvGraphicFramePr/>
                <a:graphic xmlns:a="http://schemas.openxmlformats.org/drawingml/2006/main">
                  <a:graphicData uri="http://schemas.microsoft.com/office/word/2010/wordprocessingShape">
                    <wps:wsp>
                      <wps:cNvCnPr/>
                      <wps:spPr>
                        <a:xfrm>
                          <a:off x="0" y="0"/>
                          <a:ext cx="193738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6352CE1C" id="_x0000_t32" coordsize="21600,21600" o:spt="32" o:oned="t" path="m,l21600,21600e" filled="f">
                <v:path arrowok="t" fillok="f" o:connecttype="none"/>
                <o:lock v:ext="edit" shapetype="t"/>
              </v:shapetype>
              <v:shape id="Straight Arrow Connector 4" o:spid="_x0000_s1026" type="#_x0000_t32" style="position:absolute;margin-left:154.35pt;margin-top:4.5pt;width:152.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" strokeweight=".26467mm"/>
            </w:pict>
          </mc:Fallback>
        </mc:AlternateContent>
      </w:r>
    </w:p>
    <w:p w:rsidR="00541553" w:rsidRDefault="00541553" w:rsidP="00541553">
      <w:pPr>
        <w:pStyle w:val="BodyText"/>
        <w:spacing w:line="264" w:lineRule="auto"/>
        <w:rPr>
          <w:rFonts w:ascii="Times New Roman" w:hAnsi="Times New Roman"/>
          <w:color w:val="auto"/>
          <w:sz w:val="16"/>
          <w:szCs w:val="16"/>
        </w:rPr>
      </w:pPr>
    </w:p>
    <w:p w:rsidR="00541553" w:rsidRDefault="007D656B" w:rsidP="00541553">
      <w:pPr>
        <w:pStyle w:val="BodyText"/>
        <w:spacing w:line="264" w:lineRule="auto"/>
        <w:ind w:firstLine="720"/>
        <w:rPr>
          <w:rFonts w:ascii="Times New Roman" w:hAnsi="Times New Roman"/>
          <w:color w:val="auto"/>
          <w:szCs w:val="28"/>
        </w:rPr>
      </w:pPr>
      <w:r>
        <w:rPr>
          <w:rFonts w:ascii="Times New Roman" w:hAnsi="Times New Roman"/>
          <w:color w:val="auto"/>
          <w:szCs w:val="28"/>
        </w:rPr>
        <w:t xml:space="preserve">Thực hiện Nghị quyết của Đảng ủy và </w:t>
      </w:r>
      <w:r w:rsidR="00541553">
        <w:rPr>
          <w:rFonts w:ascii="Times New Roman" w:hAnsi="Times New Roman"/>
          <w:color w:val="auto"/>
          <w:szCs w:val="28"/>
        </w:rPr>
        <w:t>Chương trình Kỳ họp thứ 3 HĐND xã Dương Hà khóa XXI, nhiệm kỳ 2021-2026, UBND xã báo cáo kết quả thực hiện nhiệm vụ phát triển Kinh tế - Xã hội, đảm bảo Quốc phòng – An ninh 6 tháng đầu năm 2022 và phương hướng, nhiệm vụ 6 tháng cuối năm 2022 như sau:</w:t>
      </w:r>
    </w:p>
    <w:p w:rsidR="00541553" w:rsidRDefault="00541553" w:rsidP="00541553">
      <w:pPr>
        <w:pStyle w:val="BodyText"/>
        <w:spacing w:line="264" w:lineRule="auto"/>
        <w:ind w:firstLine="720"/>
        <w:jc w:val="center"/>
        <w:rPr>
          <w:rFonts w:ascii="Times New Roman" w:hAnsi="Times New Roman"/>
          <w:b/>
          <w:sz w:val="26"/>
          <w:szCs w:val="26"/>
        </w:rPr>
      </w:pPr>
    </w:p>
    <w:p w:rsidR="00541553" w:rsidRDefault="00541553" w:rsidP="00541553">
      <w:pPr>
        <w:pStyle w:val="BodyText"/>
        <w:spacing w:line="264" w:lineRule="auto"/>
        <w:ind w:firstLine="720"/>
        <w:jc w:val="center"/>
        <w:rPr>
          <w:rFonts w:ascii="Times New Roman" w:hAnsi="Times New Roman"/>
          <w:b/>
          <w:szCs w:val="28"/>
        </w:rPr>
      </w:pPr>
      <w:r>
        <w:rPr>
          <w:rFonts w:ascii="Times New Roman" w:hAnsi="Times New Roman"/>
          <w:b/>
          <w:szCs w:val="28"/>
        </w:rPr>
        <w:t>PHẦN THỨ NHẤT</w:t>
      </w:r>
    </w:p>
    <w:p w:rsidR="00541553" w:rsidRDefault="00541553" w:rsidP="00541553">
      <w:pPr>
        <w:pStyle w:val="BodyText"/>
        <w:spacing w:line="264" w:lineRule="auto"/>
        <w:ind w:firstLine="720"/>
        <w:jc w:val="center"/>
        <w:rPr>
          <w:rFonts w:ascii="Times New Roman" w:hAnsi="Times New Roman"/>
          <w:b/>
          <w:sz w:val="26"/>
          <w:szCs w:val="26"/>
        </w:rPr>
      </w:pPr>
      <w:r>
        <w:rPr>
          <w:rFonts w:ascii="Times New Roman" w:hAnsi="Times New Roman"/>
          <w:b/>
          <w:sz w:val="26"/>
          <w:szCs w:val="26"/>
        </w:rPr>
        <w:t>TÌNH HÌNH THỰC HIỆN NHIỆM VỤ PHÁT TRIỂN KINH TẾ XÃ HỘI, ĐẢM BẢO QUỐC PHÒNG AN NINH 6 THÁNG ĐẦU NĂM 2022</w:t>
      </w:r>
    </w:p>
    <w:p w:rsidR="00541553" w:rsidRDefault="00541553" w:rsidP="00541553">
      <w:pPr>
        <w:pStyle w:val="BodyText"/>
        <w:spacing w:line="264" w:lineRule="auto"/>
        <w:ind w:firstLine="720"/>
        <w:rPr>
          <w:rFonts w:ascii="Times New Roman" w:hAnsi="Times New Roman"/>
          <w:color w:val="auto"/>
          <w:sz w:val="26"/>
          <w:szCs w:val="26"/>
        </w:rPr>
      </w:pPr>
    </w:p>
    <w:p w:rsidR="00541553" w:rsidRDefault="00541553" w:rsidP="00504AFF">
      <w:pPr>
        <w:pStyle w:val="BodyText"/>
        <w:spacing w:line="276" w:lineRule="auto"/>
        <w:ind w:firstLine="720"/>
        <w:rPr>
          <w:rFonts w:ascii="Times New Roman" w:hAnsi="Times New Roman"/>
          <w:color w:val="auto"/>
          <w:sz w:val="16"/>
          <w:szCs w:val="16"/>
        </w:rPr>
      </w:pPr>
      <w:r>
        <w:rPr>
          <w:rFonts w:ascii="Times New Roman" w:hAnsi="Times New Roman"/>
          <w:color w:val="auto"/>
          <w:szCs w:val="28"/>
        </w:rPr>
        <w:t>Năm 2022 là năm có ý nghĩa quan trọng,</w:t>
      </w:r>
      <w:r>
        <w:rPr>
          <w:rFonts w:ascii="Times New Roman" w:hAnsi="Times New Roman"/>
          <w:szCs w:val="28"/>
        </w:rPr>
        <w:t xml:space="preserve"> là năm thứ hai thực hiện các mục tiêu của Kế hoạch phát triển kinh tế - xã hội 5 năm ( 2021-2025) theo Nghị quyết Đại hội đại biểu Đảng bộ thành phố Hà Nội lần thứ XVII, Nghị quyết Đại hội Đảng bộ huyện Gia Lâm lần thứ XXII, Nghị quyết Đại hội Đảng bộ xã Dương Hà lần thứ XXIII</w:t>
      </w:r>
      <w:r>
        <w:rPr>
          <w:rFonts w:ascii="Times New Roman" w:hAnsi="Times New Roman"/>
          <w:color w:val="auto"/>
          <w:szCs w:val="28"/>
        </w:rPr>
        <w:t xml:space="preserve">; </w:t>
      </w:r>
      <w:r>
        <w:rPr>
          <w:rFonts w:ascii="Times New Roman" w:hAnsi="Times New Roman"/>
          <w:color w:val="auto"/>
        </w:rPr>
        <w:t xml:space="preserve">năm diễn ra nhiều sự kiện chính trị quan trọng của Thủ đô và đất nước. Tiếp tục đẩy mạnh </w:t>
      </w:r>
      <w:r>
        <w:rPr>
          <w:rFonts w:ascii="Times New Roman" w:hAnsi="Times New Roman"/>
          <w:color w:val="auto"/>
          <w:szCs w:val="28"/>
        </w:rPr>
        <w:t>thực hiện chủ đề công tác năm 2022</w:t>
      </w:r>
      <w:r>
        <w:rPr>
          <w:rFonts w:ascii="Times New Roman" w:hAnsi="Times New Roman"/>
          <w:i/>
          <w:color w:val="auto"/>
          <w:szCs w:val="28"/>
          <w:lang w:val="vi-VN"/>
        </w:rPr>
        <w:t>“ Kỷ cương</w:t>
      </w:r>
      <w:r>
        <w:rPr>
          <w:rFonts w:ascii="Times New Roman" w:hAnsi="Times New Roman"/>
          <w:i/>
          <w:color w:val="auto"/>
          <w:szCs w:val="28"/>
        </w:rPr>
        <w:t xml:space="preserve">, </w:t>
      </w:r>
      <w:r>
        <w:rPr>
          <w:rFonts w:ascii="Times New Roman" w:hAnsi="Times New Roman"/>
          <w:i/>
          <w:color w:val="auto"/>
          <w:szCs w:val="28"/>
          <w:lang w:val="vi-VN"/>
        </w:rPr>
        <w:t>trách nhiệm</w:t>
      </w:r>
      <w:r>
        <w:rPr>
          <w:rFonts w:ascii="Times New Roman" w:hAnsi="Times New Roman"/>
          <w:i/>
          <w:color w:val="auto"/>
          <w:szCs w:val="28"/>
        </w:rPr>
        <w:t xml:space="preserve">, </w:t>
      </w:r>
      <w:r>
        <w:rPr>
          <w:rFonts w:ascii="Times New Roman" w:hAnsi="Times New Roman"/>
          <w:i/>
          <w:color w:val="auto"/>
          <w:szCs w:val="28"/>
          <w:lang w:val="vi-VN"/>
        </w:rPr>
        <w:t>hành động</w:t>
      </w:r>
      <w:r>
        <w:rPr>
          <w:rFonts w:ascii="Times New Roman" w:hAnsi="Times New Roman"/>
          <w:i/>
          <w:color w:val="auto"/>
          <w:szCs w:val="28"/>
        </w:rPr>
        <w:t xml:space="preserve">, </w:t>
      </w:r>
      <w:r>
        <w:rPr>
          <w:rFonts w:ascii="Times New Roman" w:hAnsi="Times New Roman"/>
          <w:i/>
          <w:color w:val="auto"/>
          <w:szCs w:val="28"/>
          <w:lang w:val="vi-VN"/>
        </w:rPr>
        <w:t>sáng tạo</w:t>
      </w:r>
      <w:r>
        <w:rPr>
          <w:rFonts w:ascii="Times New Roman" w:hAnsi="Times New Roman"/>
          <w:i/>
          <w:color w:val="auto"/>
          <w:szCs w:val="28"/>
        </w:rPr>
        <w:t>,</w:t>
      </w:r>
      <w:r>
        <w:rPr>
          <w:rFonts w:ascii="Times New Roman" w:hAnsi="Times New Roman"/>
          <w:i/>
          <w:color w:val="auto"/>
          <w:szCs w:val="28"/>
          <w:lang w:val="vi-VN"/>
        </w:rPr>
        <w:t xml:space="preserve"> phát triển”</w:t>
      </w:r>
      <w:r>
        <w:rPr>
          <w:rFonts w:ascii="Times New Roman" w:hAnsi="Times New Roman"/>
          <w:color w:val="auto"/>
          <w:szCs w:val="28"/>
        </w:rPr>
        <w:t>, bám sát sự chỉ đạo của Huyện ủy, HĐND, UBND huyện Gia Lâm và Đảng ủy, HĐND xã, UBND xã đã tập trung chỉ đạo, điều hành tổ chức thực hiện các nhiệm vụ ngay từ đầu năm và đạt kết quả trên các lĩnh vực, cụ thể như sau:</w:t>
      </w:r>
    </w:p>
    <w:p w:rsidR="00541553" w:rsidRDefault="00541553" w:rsidP="00541553">
      <w:pPr>
        <w:pStyle w:val="BodyText"/>
        <w:spacing w:line="264" w:lineRule="auto"/>
        <w:ind w:firstLine="720"/>
        <w:rPr>
          <w:rFonts w:ascii="Times New Roman" w:hAnsi="Times New Roman"/>
          <w:b/>
          <w:szCs w:val="28"/>
        </w:rPr>
      </w:pPr>
      <w:r>
        <w:rPr>
          <w:rFonts w:ascii="Times New Roman" w:hAnsi="Times New Roman"/>
          <w:b/>
          <w:szCs w:val="28"/>
        </w:rPr>
        <w:t xml:space="preserve">I. CÔNG TÁC CHỈ ĐẠO, ĐIỀU HÀNH </w:t>
      </w:r>
    </w:p>
    <w:p w:rsidR="00541553" w:rsidRDefault="00541553" w:rsidP="00504AFF">
      <w:pPr>
        <w:pStyle w:val="BodyText"/>
        <w:spacing w:line="276" w:lineRule="auto"/>
        <w:rPr>
          <w:rFonts w:ascii="Times New Roman" w:hAnsi="Times New Roman"/>
        </w:rPr>
      </w:pPr>
      <w:r>
        <w:tab/>
      </w:r>
      <w:r>
        <w:rPr>
          <w:rFonts w:ascii="Times New Roman" w:hAnsi="Times New Roman"/>
          <w:b/>
        </w:rPr>
        <w:t>1.</w:t>
      </w:r>
      <w:r>
        <w:rPr>
          <w:rFonts w:ascii="Times New Roman" w:hAnsi="Times New Roman"/>
        </w:rPr>
        <w:t xml:space="preserve">Triển khai thực hiện các Nghị quyết của Huyện ủy, Kết luận của cơ quan có thẩm quyền, Kế hoạch của UBND huyện và Nghị quyết của Đảng ủy, HĐND xã về những nhiệm vụ, giải pháp chủ yếu chỉ đạo điều hành thực hiện Kế hoạch phát triển kinh tế - xã hội năm 2022, UBND xã đã xây dựng Chương trình công tác năm số 01/Ctr-UBND </w:t>
      </w:r>
      <w:r>
        <w:rPr>
          <w:rFonts w:ascii="Times New Roman" w:hAnsi="Times New Roman"/>
          <w:color w:val="000000" w:themeColor="text1"/>
        </w:rPr>
        <w:t>ngày 04/01/2022, Kế hoạch số 01/KH-UBND ngày 04/01/2022 về phát triển KTXH đảm bảo QPAN năm 2022 xác định những nhiệm vụ trọng tâm, giải pháp cụ thể để tập trung chỉ đạo thực hiện thắng lợi các chỉ tiêu Kế hoạch đề ra</w:t>
      </w:r>
      <w:r>
        <w:rPr>
          <w:rFonts w:ascii="Times New Roman" w:hAnsi="Times New Roman"/>
        </w:rPr>
        <w:t xml:space="preserve">; Chỉ đạo các ban, ngành, bộ phận xây dựng kế hoạch thực hiện nhiệm vụ trên nguyên tắc </w:t>
      </w:r>
      <w:r>
        <w:rPr>
          <w:rFonts w:ascii="Times New Roman" w:hAnsi="Times New Roman"/>
          <w:i/>
        </w:rPr>
        <w:t>“Rõ người, rõ việc, rõ trách nhiệm, rõ quy trình, rõ tiến độ”</w:t>
      </w:r>
      <w:r>
        <w:rPr>
          <w:rFonts w:ascii="Times New Roman" w:hAnsi="Times New Roman"/>
        </w:rPr>
        <w:t>; Thường xuyên kiểm tra, theo dõi và đánh giá công việc theo kế hoạch.</w:t>
      </w:r>
    </w:p>
    <w:p w:rsidR="00541553" w:rsidRDefault="00541553" w:rsidP="00504AFF">
      <w:pPr>
        <w:pStyle w:val="BodyText"/>
        <w:spacing w:line="276" w:lineRule="auto"/>
        <w:rPr>
          <w:rFonts w:ascii="Times New Roman" w:hAnsi="Times New Roman"/>
          <w:b/>
          <w:i/>
          <w:color w:val="auto"/>
          <w:szCs w:val="28"/>
        </w:rPr>
      </w:pPr>
      <w:r>
        <w:rPr>
          <w:rFonts w:ascii="Times New Roman" w:hAnsi="Times New Roman"/>
        </w:rPr>
        <w:lastRenderedPageBreak/>
        <w:tab/>
      </w:r>
      <w:r>
        <w:rPr>
          <w:rFonts w:ascii="Times New Roman" w:hAnsi="Times New Roman"/>
          <w:b/>
        </w:rPr>
        <w:t xml:space="preserve">2. </w:t>
      </w:r>
      <w:r>
        <w:rPr>
          <w:rFonts w:ascii="Times New Roman" w:hAnsi="Times New Roman"/>
        </w:rPr>
        <w:t xml:space="preserve">Tiếp tục triển khai hiệu quả </w:t>
      </w:r>
      <w:r>
        <w:rPr>
          <w:rFonts w:ascii="Times New Roman" w:hAnsi="Times New Roman"/>
          <w:color w:val="auto"/>
          <w:szCs w:val="28"/>
        </w:rPr>
        <w:t xml:space="preserve">chủ đề công tác năm </w:t>
      </w:r>
      <w:r>
        <w:rPr>
          <w:rFonts w:ascii="Times New Roman" w:hAnsi="Times New Roman"/>
          <w:b/>
          <w:i/>
          <w:color w:val="auto"/>
          <w:szCs w:val="28"/>
          <w:lang w:val="vi-VN"/>
        </w:rPr>
        <w:t>“ Kỷ cương</w:t>
      </w:r>
      <w:r>
        <w:rPr>
          <w:rFonts w:ascii="Times New Roman" w:hAnsi="Times New Roman"/>
          <w:b/>
          <w:i/>
          <w:color w:val="auto"/>
          <w:szCs w:val="28"/>
        </w:rPr>
        <w:t xml:space="preserve">, </w:t>
      </w:r>
      <w:r>
        <w:rPr>
          <w:rFonts w:ascii="Times New Roman" w:hAnsi="Times New Roman"/>
          <w:b/>
          <w:i/>
          <w:color w:val="auto"/>
          <w:szCs w:val="28"/>
          <w:lang w:val="vi-VN"/>
        </w:rPr>
        <w:t>trách nhiệm</w:t>
      </w:r>
      <w:r>
        <w:rPr>
          <w:rFonts w:ascii="Times New Roman" w:hAnsi="Times New Roman"/>
          <w:b/>
          <w:i/>
          <w:color w:val="auto"/>
          <w:szCs w:val="28"/>
        </w:rPr>
        <w:t xml:space="preserve">, </w:t>
      </w:r>
      <w:r>
        <w:rPr>
          <w:rFonts w:ascii="Times New Roman" w:hAnsi="Times New Roman"/>
          <w:b/>
          <w:i/>
          <w:color w:val="auto"/>
          <w:szCs w:val="28"/>
          <w:lang w:val="vi-VN"/>
        </w:rPr>
        <w:t>hành động</w:t>
      </w:r>
      <w:r>
        <w:rPr>
          <w:rFonts w:ascii="Times New Roman" w:hAnsi="Times New Roman"/>
          <w:b/>
          <w:i/>
          <w:color w:val="auto"/>
          <w:szCs w:val="28"/>
        </w:rPr>
        <w:t xml:space="preserve">, </w:t>
      </w:r>
      <w:r>
        <w:rPr>
          <w:rFonts w:ascii="Times New Roman" w:hAnsi="Times New Roman"/>
          <w:b/>
          <w:i/>
          <w:color w:val="auto"/>
          <w:szCs w:val="28"/>
          <w:lang w:val="vi-VN"/>
        </w:rPr>
        <w:t>sáng tạo</w:t>
      </w:r>
      <w:r>
        <w:rPr>
          <w:rFonts w:ascii="Times New Roman" w:hAnsi="Times New Roman"/>
          <w:b/>
          <w:i/>
          <w:color w:val="auto"/>
          <w:szCs w:val="28"/>
        </w:rPr>
        <w:t xml:space="preserve">, </w:t>
      </w:r>
      <w:r>
        <w:rPr>
          <w:rFonts w:ascii="Times New Roman" w:hAnsi="Times New Roman"/>
          <w:b/>
          <w:i/>
          <w:color w:val="auto"/>
          <w:szCs w:val="28"/>
          <w:lang w:val="vi-VN"/>
        </w:rPr>
        <w:t xml:space="preserve">phát triển” </w:t>
      </w:r>
      <w:r w:rsidR="007D656B" w:rsidRPr="007D656B">
        <w:rPr>
          <w:rFonts w:ascii="Times New Roman" w:hAnsi="Times New Roman"/>
          <w:color w:val="auto"/>
          <w:szCs w:val="28"/>
        </w:rPr>
        <w:t>gắn</w:t>
      </w:r>
      <w:r w:rsidR="007D656B">
        <w:rPr>
          <w:rFonts w:ascii="Times New Roman" w:hAnsi="Times New Roman"/>
          <w:color w:val="auto"/>
          <w:szCs w:val="28"/>
        </w:rPr>
        <w:t xml:space="preserve"> với công tác CCHC</w:t>
      </w:r>
      <w:r w:rsidR="007D656B">
        <w:rPr>
          <w:rFonts w:ascii="Times New Roman" w:hAnsi="Times New Roman"/>
          <w:b/>
          <w:i/>
          <w:color w:val="auto"/>
          <w:szCs w:val="28"/>
        </w:rPr>
        <w:t xml:space="preserve"> </w:t>
      </w:r>
      <w:r>
        <w:rPr>
          <w:rFonts w:ascii="Times New Roman" w:hAnsi="Times New Roman"/>
          <w:color w:val="auto"/>
          <w:szCs w:val="28"/>
        </w:rPr>
        <w:t>và tiếp tục thực hiện nghiêm túc</w:t>
      </w:r>
      <w:r>
        <w:rPr>
          <w:rFonts w:ascii="Times New Roman" w:hAnsi="Times New Roman"/>
          <w:szCs w:val="28"/>
          <w:lang w:val="en-GB"/>
        </w:rPr>
        <w:t xml:space="preserve"> Quy chế làm việc của UBND xã nhiệm kỳ 2021-2026.</w:t>
      </w:r>
    </w:p>
    <w:p w:rsidR="00541553" w:rsidRDefault="00541553" w:rsidP="00504AFF">
      <w:pPr>
        <w:pStyle w:val="BodyText"/>
        <w:spacing w:line="276" w:lineRule="auto"/>
        <w:rPr>
          <w:rFonts w:ascii="Times New Roman" w:hAnsi="Times New Roman"/>
          <w:color w:val="auto"/>
        </w:rPr>
      </w:pPr>
      <w:r>
        <w:rPr>
          <w:rFonts w:ascii="Times New Roman" w:hAnsi="Times New Roman"/>
          <w:color w:val="auto"/>
        </w:rPr>
        <w:tab/>
      </w:r>
      <w:r>
        <w:rPr>
          <w:rFonts w:ascii="Times New Roman" w:hAnsi="Times New Roman"/>
          <w:b/>
          <w:color w:val="auto"/>
        </w:rPr>
        <w:t>3.</w:t>
      </w:r>
      <w:r>
        <w:rPr>
          <w:rFonts w:ascii="Times New Roman" w:hAnsi="Times New Roman"/>
          <w:color w:val="auto"/>
        </w:rPr>
        <w:t xml:space="preserve"> Chỉ đạo chuẩn bị tốt nhất mọi điều kiện tổ chức thành công cuộc bầu cử trưởng thôn nhiệm kỳ 2022-2025; chuẩn bị chu đáo, chất lượng văn bản, báo cáo phục vụ Kỳ họp của HĐND xã. Chỉ đạo tham mưu, xây dựng hoàn thành dự thảo Chương trình, Kế hoạch, Phương án để triển khai Nghị quyết Đại hội Đảng bộ xã lần thứ XXIII,</w:t>
      </w:r>
      <w:r w:rsidR="007D656B">
        <w:rPr>
          <w:rFonts w:ascii="Times New Roman" w:hAnsi="Times New Roman"/>
          <w:color w:val="auto"/>
        </w:rPr>
        <w:t xml:space="preserve"> nhiệm kỳ 2020</w:t>
      </w:r>
      <w:r>
        <w:rPr>
          <w:rFonts w:ascii="Times New Roman" w:hAnsi="Times New Roman"/>
          <w:color w:val="auto"/>
        </w:rPr>
        <w:t xml:space="preserve"> - 2025.</w:t>
      </w:r>
    </w:p>
    <w:p w:rsidR="00541553" w:rsidRDefault="00541553" w:rsidP="00504AFF">
      <w:pPr>
        <w:pStyle w:val="BodyText"/>
        <w:spacing w:line="276" w:lineRule="auto"/>
        <w:rPr>
          <w:rFonts w:ascii="Times New Roman" w:hAnsi="Times New Roman"/>
          <w:color w:val="auto"/>
        </w:rPr>
      </w:pPr>
      <w:r>
        <w:rPr>
          <w:rFonts w:ascii="Times New Roman" w:hAnsi="Times New Roman"/>
          <w:color w:val="auto"/>
        </w:rPr>
        <w:tab/>
      </w:r>
      <w:r>
        <w:rPr>
          <w:rFonts w:ascii="Times New Roman" w:hAnsi="Times New Roman"/>
          <w:b/>
          <w:color w:val="auto"/>
        </w:rPr>
        <w:t>4.</w:t>
      </w:r>
      <w:r>
        <w:rPr>
          <w:rFonts w:ascii="Times New Roman" w:hAnsi="Times New Roman"/>
          <w:color w:val="auto"/>
        </w:rPr>
        <w:t>Tập trung chỉ đạo</w:t>
      </w:r>
      <w:r w:rsidR="007D656B">
        <w:rPr>
          <w:rFonts w:ascii="Times New Roman" w:hAnsi="Times New Roman"/>
          <w:color w:val="auto"/>
        </w:rPr>
        <w:t xml:space="preserve"> phấn đấu</w:t>
      </w:r>
      <w:r>
        <w:rPr>
          <w:rFonts w:ascii="Times New Roman" w:hAnsi="Times New Roman"/>
          <w:color w:val="auto"/>
        </w:rPr>
        <w:t xml:space="preserve"> hoàn thành kế hoạch xây dựng Nông thôn mới nâng cao kiểu mẫu gắn với tiêu chí xây dựng xã thành phường giai đoạn 2021-2025.</w:t>
      </w:r>
    </w:p>
    <w:p w:rsidR="00541553" w:rsidRDefault="00541553" w:rsidP="00504AFF">
      <w:pPr>
        <w:spacing w:line="276" w:lineRule="auto"/>
        <w:ind w:firstLine="540"/>
        <w:jc w:val="both"/>
        <w:rPr>
          <w:rFonts w:eastAsia="Calibri"/>
          <w:sz w:val="28"/>
          <w:szCs w:val="28"/>
        </w:rPr>
      </w:pPr>
      <w:r>
        <w:rPr>
          <w:b/>
        </w:rPr>
        <w:tab/>
        <w:t>5</w:t>
      </w:r>
      <w:r>
        <w:rPr>
          <w:b/>
          <w:sz w:val="28"/>
          <w:szCs w:val="28"/>
        </w:rPr>
        <w:t>.</w:t>
      </w:r>
      <w:r>
        <w:rPr>
          <w:sz w:val="28"/>
          <w:szCs w:val="28"/>
        </w:rPr>
        <w:t xml:space="preserve"> Tiếp tục thực hiện tốt công tác phòng, chống dịch trong điều kiện mới về “ Thích ứng an toàn, linh hoạt, kiểm soát hiệu quả dịch COVID 19”; không lơ là, chủ quan;</w:t>
      </w:r>
      <w:r w:rsidR="007D656B">
        <w:rPr>
          <w:sz w:val="28"/>
          <w:szCs w:val="28"/>
        </w:rPr>
        <w:t xml:space="preserve"> Tổ chức thành công Đại hội TDTT xã lần thứ X năm 2022 và</w:t>
      </w:r>
      <w:r>
        <w:rPr>
          <w:sz w:val="28"/>
          <w:szCs w:val="28"/>
        </w:rPr>
        <w:t xml:space="preserve"> thực hiện tốt các hoạt động thông tin tuyên truyền, văn hóa thể thao; triển khai kịp thời, đầy đủ chế độ, chính sách đối với người có công, đối tượng bảo trợ xã hội, đảm bảo công tác an sinh xã hội.</w:t>
      </w:r>
    </w:p>
    <w:p w:rsidR="00541553" w:rsidRDefault="00541553" w:rsidP="00504AFF">
      <w:pPr>
        <w:pStyle w:val="BodyText"/>
        <w:spacing w:line="276" w:lineRule="auto"/>
        <w:ind w:firstLine="720"/>
        <w:rPr>
          <w:rFonts w:ascii="Times New Roman" w:hAnsi="Times New Roman"/>
          <w:szCs w:val="28"/>
          <w:lang w:val="vi-VN"/>
        </w:rPr>
      </w:pPr>
      <w:r>
        <w:rPr>
          <w:rFonts w:ascii="Times New Roman" w:hAnsi="Times New Roman"/>
          <w:b/>
          <w:szCs w:val="28"/>
        </w:rPr>
        <w:t xml:space="preserve">6. </w:t>
      </w:r>
      <w:r>
        <w:rPr>
          <w:rFonts w:ascii="Times New Roman" w:hAnsi="Times New Roman"/>
          <w:szCs w:val="28"/>
        </w:rPr>
        <w:t xml:space="preserve">Triển khai quyết liệt, toàn diện trên các lĩnh vực phát triển kinh tế - xã hội, điều hành ngân sách, quản lý đất đai, GPMB, trật tự xây dựng, vệ sinh môi trường … UBND xã đã ban hành </w:t>
      </w:r>
      <w:r>
        <w:rPr>
          <w:rFonts w:ascii="Times New Roman" w:hAnsi="Times New Roman"/>
          <w:color w:val="000000" w:themeColor="text1"/>
          <w:szCs w:val="28"/>
        </w:rPr>
        <w:t xml:space="preserve">666 văn bản; tiếp nhận, chỉ đạo xử lý 786 </w:t>
      </w:r>
      <w:r>
        <w:rPr>
          <w:rFonts w:ascii="Times New Roman" w:hAnsi="Times New Roman"/>
          <w:szCs w:val="28"/>
        </w:rPr>
        <w:t>văn bản hành chính, giải quyết kịp thời các vấn đề thường xuyên, đột xuất phát sinh.</w:t>
      </w:r>
    </w:p>
    <w:p w:rsidR="00541553" w:rsidRDefault="00541553" w:rsidP="00541553">
      <w:pPr>
        <w:pStyle w:val="BodyText"/>
        <w:spacing w:line="264" w:lineRule="auto"/>
        <w:ind w:firstLine="720"/>
        <w:rPr>
          <w:lang w:val="vi-VN"/>
        </w:rPr>
      </w:pPr>
      <w:r>
        <w:rPr>
          <w:rFonts w:ascii="Times New Roman" w:hAnsi="Times New Roman"/>
          <w:b/>
          <w:szCs w:val="28"/>
          <w:lang w:val="vi-VN"/>
        </w:rPr>
        <w:t>II. KẾT QUẢ ĐẠT ĐƯỢC TRÊN CÁC LĨNH VỰC</w:t>
      </w:r>
    </w:p>
    <w:p w:rsidR="00541553" w:rsidRDefault="00541553" w:rsidP="00541553">
      <w:pPr>
        <w:pStyle w:val="BodyText"/>
        <w:spacing w:line="264" w:lineRule="auto"/>
        <w:ind w:firstLine="720"/>
        <w:rPr>
          <w:rFonts w:ascii="Times New Roman" w:hAnsi="Times New Roman"/>
          <w:b/>
          <w:szCs w:val="28"/>
        </w:rPr>
      </w:pPr>
      <w:r>
        <w:rPr>
          <w:rFonts w:ascii="Times New Roman" w:hAnsi="Times New Roman"/>
          <w:b/>
          <w:szCs w:val="28"/>
        </w:rPr>
        <w:t>1. Kinh tế tiếp tục phát triển đúng định hướng; công tác tài chính ngân sách thực hiện chặt chẽ, hiệu quả, đúng quy định.</w:t>
      </w:r>
    </w:p>
    <w:p w:rsidR="00541553" w:rsidRDefault="00541553" w:rsidP="00541553">
      <w:pPr>
        <w:pStyle w:val="BodyText"/>
        <w:spacing w:line="264" w:lineRule="auto"/>
        <w:ind w:firstLine="720"/>
        <w:rPr>
          <w:rFonts w:ascii="Times New Roman" w:hAnsi="Times New Roman"/>
          <w:b/>
          <w:lang w:val="vi-VN"/>
        </w:rPr>
      </w:pPr>
      <w:r>
        <w:rPr>
          <w:rFonts w:ascii="Times New Roman" w:hAnsi="Times New Roman"/>
          <w:b/>
          <w:lang w:val="vi-VN"/>
        </w:rPr>
        <w:t>1.1. Lĩnh vực kinh tế</w:t>
      </w:r>
    </w:p>
    <w:p w:rsidR="00541553" w:rsidRDefault="00541553" w:rsidP="00504AFF">
      <w:pPr>
        <w:spacing w:line="276" w:lineRule="auto"/>
        <w:ind w:firstLine="720"/>
        <w:jc w:val="both"/>
        <w:rPr>
          <w:sz w:val="28"/>
          <w:szCs w:val="28"/>
          <w:lang w:val="pt-BR"/>
        </w:rPr>
      </w:pPr>
      <w:r>
        <w:rPr>
          <w:b/>
          <w:i/>
          <w:sz w:val="28"/>
          <w:szCs w:val="28"/>
          <w:lang w:val="vi-VN"/>
        </w:rPr>
        <w:t>- S</w:t>
      </w:r>
      <w:r w:rsidR="001309CB">
        <w:rPr>
          <w:b/>
          <w:i/>
          <w:sz w:val="28"/>
          <w:szCs w:val="28"/>
          <w:lang w:val="vi-VN"/>
        </w:rPr>
        <w:t xml:space="preserve">ản xuất Công nghiệp – Xây dựng: </w:t>
      </w:r>
      <w:r>
        <w:rPr>
          <w:color w:val="000000" w:themeColor="text1"/>
          <w:sz w:val="28"/>
          <w:szCs w:val="28"/>
        </w:rPr>
        <w:t>Cùng với việc kiểm soát hiệu quả dịch Covid-19, hoạt động sản xuất công nghiệp – xây dựng đang từng bước khôi phục trở lại và phát triển ổn định.</w:t>
      </w:r>
      <w:r>
        <w:rPr>
          <w:sz w:val="28"/>
          <w:szCs w:val="28"/>
          <w:lang w:val="vi-VN"/>
        </w:rPr>
        <w:t xml:space="preserve">Toàn xã có </w:t>
      </w:r>
      <w:r>
        <w:rPr>
          <w:color w:val="000000" w:themeColor="text1"/>
          <w:sz w:val="28"/>
          <w:szCs w:val="28"/>
        </w:rPr>
        <w:t xml:space="preserve">05 </w:t>
      </w:r>
      <w:r>
        <w:rPr>
          <w:color w:val="000000" w:themeColor="text1"/>
          <w:sz w:val="28"/>
          <w:szCs w:val="28"/>
          <w:lang w:val="vi-VN"/>
        </w:rPr>
        <w:t xml:space="preserve">cơ sở </w:t>
      </w:r>
      <w:r>
        <w:rPr>
          <w:color w:val="000000" w:themeColor="text1"/>
          <w:sz w:val="28"/>
          <w:szCs w:val="28"/>
        </w:rPr>
        <w:t xml:space="preserve">tham </w:t>
      </w:r>
      <w:r>
        <w:rPr>
          <w:sz w:val="28"/>
          <w:szCs w:val="28"/>
        </w:rPr>
        <w:t xml:space="preserve">gia </w:t>
      </w:r>
      <w:r>
        <w:rPr>
          <w:sz w:val="28"/>
          <w:szCs w:val="28"/>
          <w:lang w:val="vi-VN"/>
        </w:rPr>
        <w:t>sản xuất</w:t>
      </w:r>
      <w:r>
        <w:rPr>
          <w:sz w:val="28"/>
          <w:szCs w:val="28"/>
        </w:rPr>
        <w:t xml:space="preserve"> Công nghiệp –xây dựng, </w:t>
      </w:r>
      <w:r>
        <w:rPr>
          <w:color w:val="000000" w:themeColor="text1"/>
          <w:sz w:val="28"/>
          <w:szCs w:val="28"/>
        </w:rPr>
        <w:t>16 hộ tiểu thủ công nghiệp</w:t>
      </w:r>
      <w:r>
        <w:rPr>
          <w:color w:val="000000" w:themeColor="text1"/>
          <w:sz w:val="28"/>
          <w:szCs w:val="28"/>
          <w:lang w:val="vi-VN"/>
        </w:rPr>
        <w:t xml:space="preserve"> </w:t>
      </w:r>
      <w:r>
        <w:rPr>
          <w:sz w:val="28"/>
          <w:szCs w:val="28"/>
          <w:lang w:val="vi-VN"/>
        </w:rPr>
        <w:t xml:space="preserve">đã chủ động tiếp cận các nguồn vốn vay tại địa phương để </w:t>
      </w:r>
      <w:r>
        <w:rPr>
          <w:sz w:val="28"/>
          <w:szCs w:val="28"/>
        </w:rPr>
        <w:t xml:space="preserve">duy trì </w:t>
      </w:r>
      <w:r>
        <w:rPr>
          <w:sz w:val="28"/>
          <w:szCs w:val="28"/>
          <w:lang w:val="vi-VN"/>
        </w:rPr>
        <w:t>phát triển sản xuất, kinh doanh: Gia công cơ khí, chậu hoa – cây cảnh, may mặc, sản xuất đồ mộc dân dụng, kinh doanh vật liệu xây dựng… đáp ứng nhu cầu của thị trường và người tiêu dùng.</w:t>
      </w:r>
    </w:p>
    <w:p w:rsidR="00541553" w:rsidRDefault="00541553" w:rsidP="00541553">
      <w:pPr>
        <w:spacing w:before="120" w:after="120" w:line="276" w:lineRule="auto"/>
        <w:ind w:firstLine="720"/>
        <w:jc w:val="both"/>
        <w:rPr>
          <w:sz w:val="28"/>
          <w:szCs w:val="28"/>
        </w:rPr>
      </w:pPr>
      <w:r>
        <w:rPr>
          <w:b/>
          <w:i/>
          <w:sz w:val="28"/>
          <w:szCs w:val="28"/>
          <w:lang w:val="vi-VN"/>
        </w:rPr>
        <w:t>- Thương mại – Dịch vụ:</w:t>
      </w:r>
      <w:r w:rsidR="001309CB">
        <w:rPr>
          <w:i/>
          <w:sz w:val="28"/>
          <w:szCs w:val="28"/>
          <w:lang w:val="vi-VN"/>
        </w:rPr>
        <w:t xml:space="preserve"> </w:t>
      </w:r>
      <w:r>
        <w:rPr>
          <w:sz w:val="28"/>
          <w:szCs w:val="28"/>
        </w:rPr>
        <w:t>Mở cửa phát triển trong trạng thái bình thường mới, giá trị hàng hóa lưu thông ngày càng đa dạng, hấp dẫn đã đáp ứng được thị hiếu của người tiêu dùng như: Các mặt hàng được chế biến từ nông sản, thực phẩm tươi sống, nấu rượu gia công, dược liệu, vận tải, buôn bán, dịch vụ cưới hỏi và các mặt hàng thiết yếu…</w:t>
      </w:r>
      <w:r>
        <w:rPr>
          <w:sz w:val="28"/>
          <w:szCs w:val="28"/>
          <w:lang w:val="vi-VN"/>
        </w:rPr>
        <w:t>6 tháng đầu năm 20</w:t>
      </w:r>
      <w:r>
        <w:rPr>
          <w:sz w:val="28"/>
          <w:szCs w:val="28"/>
        </w:rPr>
        <w:t>22</w:t>
      </w:r>
      <w:r>
        <w:rPr>
          <w:sz w:val="28"/>
          <w:szCs w:val="28"/>
          <w:lang w:val="vi-VN"/>
        </w:rPr>
        <w:t xml:space="preserve">, xã đã giải ngân </w:t>
      </w:r>
      <w:r>
        <w:rPr>
          <w:color w:val="000000" w:themeColor="text1"/>
          <w:sz w:val="28"/>
          <w:szCs w:val="28"/>
          <w:lang w:val="vi-VN"/>
        </w:rPr>
        <w:t xml:space="preserve">được </w:t>
      </w:r>
      <w:r>
        <w:rPr>
          <w:color w:val="000000" w:themeColor="text1"/>
          <w:sz w:val="28"/>
          <w:szCs w:val="28"/>
        </w:rPr>
        <w:t xml:space="preserve">3 </w:t>
      </w:r>
      <w:r>
        <w:rPr>
          <w:color w:val="000000" w:themeColor="text1"/>
          <w:sz w:val="28"/>
          <w:szCs w:val="28"/>
          <w:lang w:val="vi-VN"/>
        </w:rPr>
        <w:t xml:space="preserve">tỷ đồng cho </w:t>
      </w:r>
      <w:r>
        <w:rPr>
          <w:color w:val="000000" w:themeColor="text1"/>
          <w:sz w:val="28"/>
          <w:szCs w:val="28"/>
        </w:rPr>
        <w:t>48</w:t>
      </w:r>
      <w:r>
        <w:rPr>
          <w:color w:val="000000" w:themeColor="text1"/>
          <w:sz w:val="28"/>
          <w:szCs w:val="28"/>
          <w:lang w:val="vi-VN"/>
        </w:rPr>
        <w:t xml:space="preserve"> lượt hộ vay, nâng </w:t>
      </w:r>
      <w:r>
        <w:rPr>
          <w:color w:val="000000" w:themeColor="text1"/>
          <w:sz w:val="28"/>
          <w:szCs w:val="28"/>
        </w:rPr>
        <w:t xml:space="preserve">tổng </w:t>
      </w:r>
      <w:r>
        <w:rPr>
          <w:color w:val="000000" w:themeColor="text1"/>
          <w:sz w:val="28"/>
          <w:szCs w:val="28"/>
          <w:lang w:val="vi-VN"/>
        </w:rPr>
        <w:t xml:space="preserve">số dư nợ trên địa bàn hơn </w:t>
      </w:r>
      <w:r>
        <w:rPr>
          <w:color w:val="000000" w:themeColor="text1"/>
          <w:sz w:val="28"/>
          <w:szCs w:val="28"/>
        </w:rPr>
        <w:t xml:space="preserve">21 </w:t>
      </w:r>
      <w:r>
        <w:rPr>
          <w:color w:val="000000" w:themeColor="text1"/>
          <w:sz w:val="28"/>
          <w:szCs w:val="28"/>
          <w:lang w:val="vi-VN"/>
        </w:rPr>
        <w:t>tỷ đồng</w:t>
      </w:r>
      <w:r>
        <w:rPr>
          <w:sz w:val="28"/>
          <w:szCs w:val="28"/>
          <w:lang w:val="vi-VN"/>
        </w:rPr>
        <w:t>;</w:t>
      </w:r>
      <w:r>
        <w:rPr>
          <w:sz w:val="28"/>
          <w:szCs w:val="28"/>
          <w:lang w:val="pt-BR"/>
        </w:rPr>
        <w:t xml:space="preserve"> đẩy mạnh kinh doanh dịch vụ như: bán buôn, bán lẻ các mặt hàng thiết yếu tại 3 chợ tạm của các thôn và tại các </w:t>
      </w:r>
      <w:r>
        <w:rPr>
          <w:sz w:val="28"/>
          <w:szCs w:val="28"/>
          <w:lang w:val="pt-BR"/>
        </w:rPr>
        <w:lastRenderedPageBreak/>
        <w:t>hộ kinh doanh đơn lẻ, làm dịch vụ vận tải, chế biến nông sản - thực phẩm, nấu rượu thủ công, cắt, may hàng gia công...</w:t>
      </w:r>
    </w:p>
    <w:p w:rsidR="00541553" w:rsidRDefault="00541553" w:rsidP="00541553">
      <w:pPr>
        <w:spacing w:line="264" w:lineRule="auto"/>
        <w:ind w:firstLine="720"/>
        <w:jc w:val="both"/>
        <w:rPr>
          <w:b/>
          <w:i/>
          <w:sz w:val="28"/>
          <w:szCs w:val="28"/>
          <w:lang w:val="vi-VN"/>
        </w:rPr>
      </w:pPr>
      <w:r>
        <w:rPr>
          <w:b/>
          <w:i/>
          <w:sz w:val="28"/>
          <w:szCs w:val="28"/>
          <w:lang w:val="vi-VN"/>
        </w:rPr>
        <w:t>- Nông nghiệp – Thủy sản:</w:t>
      </w:r>
    </w:p>
    <w:p w:rsidR="00541553" w:rsidRDefault="00541553" w:rsidP="00541553">
      <w:pPr>
        <w:spacing w:line="264" w:lineRule="auto"/>
        <w:ind w:firstLine="720"/>
        <w:jc w:val="both"/>
        <w:rPr>
          <w:sz w:val="28"/>
          <w:szCs w:val="28"/>
          <w:lang w:val="vi-VN"/>
        </w:rPr>
      </w:pPr>
      <w:r>
        <w:rPr>
          <w:b/>
          <w:i/>
          <w:sz w:val="28"/>
          <w:szCs w:val="28"/>
          <w:lang w:val="vi-VN"/>
        </w:rPr>
        <w:t>* Về trồng trọt:</w:t>
      </w:r>
      <w:r>
        <w:rPr>
          <w:sz w:val="28"/>
          <w:szCs w:val="28"/>
          <w:lang w:val="vi-VN"/>
        </w:rPr>
        <w:t xml:space="preserve"> Chỉ đạo HTX thực hiện tốt kế hoạch sản xuất vụ Xuân; tổng diện tích, sản lượng cây trồng vụ Xuân như sau:</w:t>
      </w:r>
    </w:p>
    <w:p w:rsidR="00541553" w:rsidRDefault="00541553" w:rsidP="00541553">
      <w:pPr>
        <w:spacing w:line="264" w:lineRule="auto"/>
        <w:jc w:val="both"/>
        <w:rPr>
          <w:sz w:val="28"/>
          <w:szCs w:val="28"/>
        </w:rPr>
      </w:pPr>
      <w:r>
        <w:rPr>
          <w:sz w:val="28"/>
          <w:szCs w:val="28"/>
          <w:lang w:val="vi-VN"/>
        </w:rPr>
        <w:tab/>
      </w:r>
      <w:r>
        <w:rPr>
          <w:sz w:val="28"/>
          <w:szCs w:val="28"/>
        </w:rPr>
        <w:t>- Cây lúa: Diện tích 24.55 ha = 100% KH giao; năng suất đạt 250kg/sào; 67 tạ/ha, sản lượng đạt 165 tấn ( giảm 65 tấn so với cùng kỳ năm 2021)</w:t>
      </w:r>
      <w:r w:rsidR="001309CB">
        <w:rPr>
          <w:sz w:val="28"/>
          <w:szCs w:val="28"/>
        </w:rPr>
        <w:t>.</w:t>
      </w:r>
    </w:p>
    <w:p w:rsidR="00541553" w:rsidRDefault="00541553" w:rsidP="00541553">
      <w:pPr>
        <w:spacing w:line="264" w:lineRule="auto"/>
        <w:jc w:val="both"/>
        <w:rPr>
          <w:sz w:val="28"/>
          <w:szCs w:val="28"/>
        </w:rPr>
      </w:pPr>
      <w:r>
        <w:rPr>
          <w:sz w:val="28"/>
          <w:szCs w:val="28"/>
        </w:rPr>
        <w:tab/>
        <w:t>- Cây màu: Diện tích Ngô 30 ha, trong đó: diện tích ngô nếp10 ha, sản lượng đạt 180 tấn; diện tích  ngô tẻ là 5 ha, sản lượng đạt 140 tấn; diện tích ngô cho gia súc là 15 ha, sản lượng 225 tấn ( bằng so với cùng kỳ năm 2021)</w:t>
      </w:r>
      <w:r w:rsidR="00567F75">
        <w:rPr>
          <w:sz w:val="28"/>
          <w:szCs w:val="28"/>
        </w:rPr>
        <w:t>.</w:t>
      </w:r>
    </w:p>
    <w:p w:rsidR="00541553" w:rsidRDefault="00541553" w:rsidP="00541553">
      <w:pPr>
        <w:spacing w:line="264" w:lineRule="auto"/>
        <w:jc w:val="both"/>
        <w:rPr>
          <w:sz w:val="28"/>
          <w:szCs w:val="28"/>
        </w:rPr>
      </w:pPr>
      <w:r>
        <w:rPr>
          <w:sz w:val="28"/>
          <w:szCs w:val="28"/>
        </w:rPr>
        <w:tab/>
        <w:t>- Cây khác: Diện tích 22.9 ha gồm: lạc, đậu, rau các loại… Trong đó,</w:t>
      </w:r>
    </w:p>
    <w:p w:rsidR="00541553" w:rsidRDefault="00541553" w:rsidP="00541553">
      <w:pPr>
        <w:spacing w:line="264" w:lineRule="auto"/>
        <w:ind w:firstLine="720"/>
        <w:jc w:val="both"/>
        <w:rPr>
          <w:sz w:val="28"/>
          <w:szCs w:val="28"/>
        </w:rPr>
      </w:pPr>
      <w:r>
        <w:rPr>
          <w:sz w:val="28"/>
          <w:szCs w:val="28"/>
        </w:rPr>
        <w:t>+ Diện tích lạc 2 ha, năng suất đạt 22 tạ/ha; rau 190 tạ/ha…</w:t>
      </w:r>
    </w:p>
    <w:p w:rsidR="00541553" w:rsidRDefault="00541553" w:rsidP="00541553">
      <w:pPr>
        <w:spacing w:line="264" w:lineRule="auto"/>
        <w:ind w:firstLine="720"/>
        <w:jc w:val="both"/>
        <w:rPr>
          <w:sz w:val="28"/>
          <w:szCs w:val="28"/>
        </w:rPr>
      </w:pPr>
      <w:r>
        <w:rPr>
          <w:sz w:val="28"/>
          <w:szCs w:val="28"/>
        </w:rPr>
        <w:t>+ Diện tích chuyển đổi từ trồng lúa sang cây rau, màu là 10 ha tại các xứ đồng: Đầm gạo, Đầm Công Đình, khu Ké.</w:t>
      </w:r>
    </w:p>
    <w:p w:rsidR="00541553" w:rsidRDefault="00541553" w:rsidP="00541553">
      <w:pPr>
        <w:spacing w:line="264" w:lineRule="auto"/>
        <w:jc w:val="both"/>
        <w:rPr>
          <w:b/>
          <w:i/>
          <w:sz w:val="28"/>
          <w:szCs w:val="28"/>
        </w:rPr>
      </w:pPr>
      <w:r>
        <w:rPr>
          <w:sz w:val="28"/>
          <w:szCs w:val="28"/>
        </w:rPr>
        <w:tab/>
      </w:r>
      <w:r>
        <w:rPr>
          <w:b/>
          <w:i/>
          <w:sz w:val="28"/>
          <w:szCs w:val="28"/>
        </w:rPr>
        <w:t>*Về chuyển đổi cơ cấu cây trồng, vùng sản xuất</w:t>
      </w:r>
    </w:p>
    <w:p w:rsidR="00541553" w:rsidRDefault="00541553" w:rsidP="00541553">
      <w:pPr>
        <w:spacing w:line="264" w:lineRule="auto"/>
        <w:ind w:firstLine="720"/>
        <w:jc w:val="both"/>
        <w:rPr>
          <w:sz w:val="28"/>
          <w:szCs w:val="28"/>
        </w:rPr>
      </w:pPr>
      <w:r>
        <w:rPr>
          <w:sz w:val="28"/>
          <w:szCs w:val="28"/>
        </w:rPr>
        <w:t xml:space="preserve"> </w:t>
      </w:r>
      <w:r w:rsidR="003C1628">
        <w:rPr>
          <w:sz w:val="28"/>
          <w:szCs w:val="28"/>
        </w:rPr>
        <w:t xml:space="preserve">Duy trì diện tích chuyển đổi theo quy hoạch vùng sản xuất: </w:t>
      </w:r>
      <w:r>
        <w:rPr>
          <w:sz w:val="28"/>
          <w:szCs w:val="28"/>
        </w:rPr>
        <w:t xml:space="preserve">cây ăn quả là 77,42 ha, trong đó: Cây ăn quả cho thu hoạch là 71.75ha, giá trị sản lượng đạt 15.498 triệu đồng/ năm. </w:t>
      </w:r>
      <w:r>
        <w:rPr>
          <w:rFonts w:eastAsia="Calibri"/>
          <w:sz w:val="28"/>
          <w:szCs w:val="28"/>
        </w:rPr>
        <w:t>Mô hình sản xuất tập trung cây Cam canh đã được Sở NN&amp;PTNT Thành phố cấp giấy chứng nhận mô hình sản phẩm “VietGAP”</w:t>
      </w:r>
      <w:r>
        <w:rPr>
          <w:sz w:val="28"/>
          <w:szCs w:val="28"/>
        </w:rPr>
        <w:t xml:space="preserve">. HTX </w:t>
      </w:r>
      <w:r w:rsidR="003C1628">
        <w:rPr>
          <w:sz w:val="28"/>
          <w:szCs w:val="28"/>
        </w:rPr>
        <w:t xml:space="preserve">tiếp tục mở rộng </w:t>
      </w:r>
      <w:r>
        <w:rPr>
          <w:sz w:val="28"/>
          <w:szCs w:val="28"/>
        </w:rPr>
        <w:t>diện tích 5ha tại khu vực “Văn hùng” theo mô hình VietGAP.</w:t>
      </w:r>
    </w:p>
    <w:p w:rsidR="00541553" w:rsidRDefault="00541553" w:rsidP="00541553">
      <w:pPr>
        <w:pStyle w:val="BodyText"/>
        <w:spacing w:line="264" w:lineRule="auto"/>
        <w:ind w:firstLine="720"/>
        <w:rPr>
          <w:rFonts w:ascii="Times New Roman" w:hAnsi="Times New Roman"/>
          <w:szCs w:val="28"/>
          <w:lang w:val="fr-FR"/>
        </w:rPr>
      </w:pPr>
      <w:r>
        <w:rPr>
          <w:rFonts w:ascii="Times New Roman" w:hAnsi="Times New Roman"/>
          <w:b/>
          <w:i/>
          <w:szCs w:val="28"/>
          <w:lang w:val="fr-FR"/>
        </w:rPr>
        <w:t>* Về Chăn nuôi – Thú y:</w:t>
      </w:r>
      <w:r>
        <w:rPr>
          <w:rFonts w:ascii="Times New Roman" w:hAnsi="Times New Roman"/>
          <w:szCs w:val="28"/>
          <w:lang w:val="fr-FR"/>
        </w:rPr>
        <w:t xml:space="preserve"> </w:t>
      </w:r>
    </w:p>
    <w:p w:rsidR="00541553" w:rsidRDefault="00541553" w:rsidP="00541553">
      <w:pPr>
        <w:suppressAutoHyphens w:val="0"/>
        <w:spacing w:line="264" w:lineRule="auto"/>
        <w:ind w:firstLine="720"/>
        <w:jc w:val="both"/>
        <w:rPr>
          <w:color w:val="000000"/>
          <w:sz w:val="28"/>
          <w:szCs w:val="28"/>
          <w:lang w:val="fr-FR"/>
        </w:rPr>
      </w:pPr>
      <w:r>
        <w:rPr>
          <w:sz w:val="28"/>
          <w:szCs w:val="28"/>
        </w:rPr>
        <w:t xml:space="preserve">Chủ động tiêm phòng sớm </w:t>
      </w:r>
      <w:r>
        <w:rPr>
          <w:color w:val="000000"/>
          <w:sz w:val="28"/>
          <w:szCs w:val="28"/>
          <w:lang w:val="fr-FR"/>
        </w:rPr>
        <w:t xml:space="preserve">cho đàn gia súc, gia cầm, không để xảy ra dịch bệnh trên địa bàn, đặc biệt là dịch tả lợn Châu Phi, bệnh viêm da nổi cục trên đàn trâu, bò. </w:t>
      </w:r>
      <w:r>
        <w:rPr>
          <w:sz w:val="28"/>
          <w:szCs w:val="28"/>
        </w:rPr>
        <w:t>Tổ chức 05 đợt phun tiêu độc, hoàn thành kế hoạch huyện giao</w:t>
      </w:r>
      <w:r>
        <w:rPr>
          <w:color w:val="000000"/>
          <w:sz w:val="28"/>
          <w:szCs w:val="28"/>
          <w:lang w:val="fr-FR"/>
        </w:rPr>
        <w:t>.</w:t>
      </w:r>
    </w:p>
    <w:p w:rsidR="00541553" w:rsidRDefault="00541553" w:rsidP="00541553">
      <w:pPr>
        <w:spacing w:line="264" w:lineRule="auto"/>
        <w:ind w:firstLine="720"/>
        <w:jc w:val="both"/>
        <w:rPr>
          <w:sz w:val="28"/>
          <w:szCs w:val="28"/>
        </w:rPr>
      </w:pPr>
      <w:r>
        <w:rPr>
          <w:color w:val="000000"/>
          <w:sz w:val="28"/>
          <w:szCs w:val="28"/>
          <w:lang w:val="fr-FR"/>
        </w:rPr>
        <w:t xml:space="preserve"> </w:t>
      </w:r>
      <w:r>
        <w:rPr>
          <w:sz w:val="28"/>
          <w:szCs w:val="28"/>
        </w:rPr>
        <w:t>- Tổng đàn bò: 271 con (t</w:t>
      </w:r>
      <w:r w:rsidR="00567F75">
        <w:rPr>
          <w:sz w:val="28"/>
          <w:szCs w:val="28"/>
        </w:rPr>
        <w:t>ăng 03 con so với cuối năm 2021</w:t>
      </w:r>
      <w:r>
        <w:rPr>
          <w:sz w:val="28"/>
          <w:szCs w:val="28"/>
        </w:rPr>
        <w:t>), trong đó: Bò khai thác sữa 210 con. Sản lượng sữa 6 tháng đầu năm 2022 ước đạt 251 tấn.</w:t>
      </w:r>
    </w:p>
    <w:p w:rsidR="00541553" w:rsidRDefault="00541553" w:rsidP="00541553">
      <w:pPr>
        <w:spacing w:line="264" w:lineRule="auto"/>
        <w:ind w:firstLine="720"/>
        <w:jc w:val="both"/>
        <w:rPr>
          <w:sz w:val="28"/>
          <w:szCs w:val="28"/>
        </w:rPr>
      </w:pPr>
      <w:r>
        <w:rPr>
          <w:sz w:val="28"/>
          <w:szCs w:val="28"/>
        </w:rPr>
        <w:t>- Tổng đàn lợn: 1525 con ( tăng 02 con so với cuối năm 2021). Sản lượng thịt ước đạt 111 tấn (t</w:t>
      </w:r>
      <w:r w:rsidR="00567F75">
        <w:rPr>
          <w:sz w:val="28"/>
          <w:szCs w:val="28"/>
        </w:rPr>
        <w:t>ăng 01 tấn so với cuối năm 2021).</w:t>
      </w:r>
    </w:p>
    <w:p w:rsidR="00541553" w:rsidRDefault="00541553" w:rsidP="00541553">
      <w:pPr>
        <w:spacing w:line="264" w:lineRule="auto"/>
        <w:ind w:firstLine="720"/>
        <w:jc w:val="both"/>
        <w:rPr>
          <w:sz w:val="28"/>
          <w:szCs w:val="28"/>
        </w:rPr>
      </w:pPr>
      <w:r>
        <w:rPr>
          <w:sz w:val="28"/>
          <w:szCs w:val="28"/>
        </w:rPr>
        <w:t>- Tổng đàn gia cầm, thủy cầm: 3858 con ( tăng 100 con so với cuối năm 2021)</w:t>
      </w:r>
      <w:r w:rsidR="00567F75">
        <w:rPr>
          <w:sz w:val="28"/>
          <w:szCs w:val="28"/>
        </w:rPr>
        <w:t>.</w:t>
      </w:r>
    </w:p>
    <w:p w:rsidR="00541553" w:rsidRDefault="00541553" w:rsidP="00541553">
      <w:pPr>
        <w:pStyle w:val="BodyText"/>
        <w:spacing w:line="264" w:lineRule="auto"/>
        <w:ind w:firstLine="720"/>
        <w:rPr>
          <w:lang w:val="fr-FR"/>
        </w:rPr>
      </w:pPr>
      <w:r>
        <w:rPr>
          <w:rFonts w:ascii="Times New Roman" w:hAnsi="Times New Roman"/>
          <w:b/>
          <w:i/>
          <w:szCs w:val="28"/>
          <w:lang w:val="fr-FR"/>
        </w:rPr>
        <w:t>*</w:t>
      </w:r>
      <w:r>
        <w:rPr>
          <w:rFonts w:ascii="Times New Roman" w:hAnsi="Times New Roman"/>
          <w:b/>
          <w:szCs w:val="28"/>
          <w:lang w:val="fr-FR"/>
        </w:rPr>
        <w:t xml:space="preserve"> </w:t>
      </w:r>
      <w:r>
        <w:rPr>
          <w:rFonts w:ascii="Times New Roman" w:hAnsi="Times New Roman"/>
          <w:b/>
          <w:i/>
          <w:szCs w:val="28"/>
          <w:lang w:val="fr-FR"/>
        </w:rPr>
        <w:t>Tình hình Ao hồ và nuôi trồng Thủy sản:</w:t>
      </w:r>
      <w:r>
        <w:rPr>
          <w:rFonts w:ascii="Times New Roman" w:hAnsi="Times New Roman"/>
          <w:szCs w:val="28"/>
          <w:lang w:val="fr-FR"/>
        </w:rPr>
        <w:t xml:space="preserve"> </w:t>
      </w:r>
    </w:p>
    <w:p w:rsidR="00541553" w:rsidRDefault="003C1628" w:rsidP="00541553">
      <w:pPr>
        <w:spacing w:line="264" w:lineRule="auto"/>
        <w:ind w:firstLine="720"/>
        <w:jc w:val="both"/>
        <w:rPr>
          <w:i/>
          <w:sz w:val="28"/>
          <w:szCs w:val="28"/>
          <w:lang w:val="vi-VN"/>
        </w:rPr>
      </w:pPr>
      <w:r>
        <w:rPr>
          <w:sz w:val="28"/>
          <w:szCs w:val="28"/>
        </w:rPr>
        <w:t>D</w:t>
      </w:r>
      <w:r w:rsidR="00541553">
        <w:rPr>
          <w:sz w:val="28"/>
          <w:szCs w:val="28"/>
        </w:rPr>
        <w:t>iện tích nuôi trồng thủy sản giảm còn 2,44 ha, việc nuôi trồng thủy sản không hiệu quả</w:t>
      </w:r>
      <w:r w:rsidR="00541553">
        <w:rPr>
          <w:sz w:val="28"/>
          <w:szCs w:val="28"/>
          <w:lang w:val="vi-VN"/>
        </w:rPr>
        <w:t>,</w:t>
      </w:r>
      <w:r w:rsidR="00541553">
        <w:rPr>
          <w:sz w:val="28"/>
          <w:szCs w:val="28"/>
        </w:rPr>
        <w:t xml:space="preserve"> sản lượng thủy sản giảm </w:t>
      </w:r>
      <w:r w:rsidR="00541553">
        <w:rPr>
          <w:sz w:val="28"/>
          <w:szCs w:val="28"/>
          <w:lang w:val="vi-VN"/>
        </w:rPr>
        <w:t xml:space="preserve">còn </w:t>
      </w:r>
      <w:r w:rsidR="00541553">
        <w:rPr>
          <w:sz w:val="28"/>
          <w:szCs w:val="28"/>
        </w:rPr>
        <w:t xml:space="preserve">54 </w:t>
      </w:r>
      <w:r w:rsidR="00541553">
        <w:rPr>
          <w:sz w:val="28"/>
          <w:szCs w:val="28"/>
          <w:lang w:val="vi-VN"/>
        </w:rPr>
        <w:t>tạ</w:t>
      </w:r>
      <w:r w:rsidR="00541553">
        <w:rPr>
          <w:sz w:val="28"/>
          <w:szCs w:val="28"/>
        </w:rPr>
        <w:t>/ha</w:t>
      </w:r>
      <w:r w:rsidR="00541553">
        <w:rPr>
          <w:sz w:val="28"/>
          <w:szCs w:val="28"/>
          <w:lang w:val="vi-VN"/>
        </w:rPr>
        <w:t>,</w:t>
      </w:r>
      <w:r w:rsidR="00541553">
        <w:rPr>
          <w:sz w:val="28"/>
          <w:szCs w:val="28"/>
        </w:rPr>
        <w:t xml:space="preserve"> sản lượng cá đ</w:t>
      </w:r>
      <w:r w:rsidR="00541553">
        <w:rPr>
          <w:sz w:val="28"/>
          <w:szCs w:val="28"/>
          <w:lang w:val="vi-VN"/>
        </w:rPr>
        <w:t>ạt</w:t>
      </w:r>
      <w:r w:rsidR="00541553">
        <w:rPr>
          <w:sz w:val="28"/>
          <w:szCs w:val="28"/>
        </w:rPr>
        <w:t xml:space="preserve"> 131,76 tạ</w:t>
      </w:r>
      <w:r w:rsidR="00541553">
        <w:rPr>
          <w:sz w:val="28"/>
          <w:szCs w:val="28"/>
          <w:lang w:val="vi-VN"/>
        </w:rPr>
        <w:t>,</w:t>
      </w:r>
      <w:r w:rsidR="00541553">
        <w:rPr>
          <w:sz w:val="28"/>
          <w:szCs w:val="28"/>
        </w:rPr>
        <w:t xml:space="preserve"> giá trị đạt 65 triệu đồng/ năm</w:t>
      </w:r>
      <w:r w:rsidR="00541553">
        <w:rPr>
          <w:sz w:val="28"/>
          <w:szCs w:val="28"/>
          <w:lang w:val="vi-VN"/>
        </w:rPr>
        <w:t>.</w:t>
      </w:r>
    </w:p>
    <w:p w:rsidR="00541553" w:rsidRPr="00B34F52" w:rsidRDefault="00B34F52" w:rsidP="00B34F52">
      <w:pPr>
        <w:pStyle w:val="BodyText"/>
        <w:spacing w:line="264" w:lineRule="auto"/>
        <w:rPr>
          <w:i/>
          <w:color w:val="auto"/>
          <w:spacing w:val="-8"/>
        </w:rPr>
      </w:pPr>
      <w:r>
        <w:rPr>
          <w:rFonts w:ascii="Times New Roman" w:hAnsi="Times New Roman"/>
          <w:b/>
          <w:i/>
          <w:color w:val="auto"/>
          <w:szCs w:val="28"/>
        </w:rPr>
        <w:tab/>
      </w:r>
      <w:r w:rsidR="00541553" w:rsidRPr="00B34F52">
        <w:rPr>
          <w:rFonts w:ascii="Times New Roman" w:hAnsi="Times New Roman"/>
          <w:b/>
          <w:i/>
          <w:color w:val="auto"/>
          <w:spacing w:val="-8"/>
          <w:szCs w:val="28"/>
        </w:rPr>
        <w:t>1.2. Công  tác tài chính ngân sách thực hiện ch</w:t>
      </w:r>
      <w:r>
        <w:rPr>
          <w:rFonts w:ascii="Times New Roman" w:hAnsi="Times New Roman"/>
          <w:b/>
          <w:i/>
          <w:color w:val="auto"/>
          <w:spacing w:val="-8"/>
          <w:szCs w:val="28"/>
        </w:rPr>
        <w:t>ặt chẽ, hiệu quả, đúng quy định</w:t>
      </w:r>
    </w:p>
    <w:p w:rsidR="00541553" w:rsidRPr="00195EE8" w:rsidRDefault="00541553" w:rsidP="00504AFF">
      <w:pPr>
        <w:spacing w:line="276" w:lineRule="auto"/>
        <w:ind w:firstLine="720"/>
        <w:jc w:val="both"/>
        <w:rPr>
          <w:color w:val="000000" w:themeColor="text1"/>
          <w:sz w:val="28"/>
          <w:szCs w:val="28"/>
        </w:rPr>
      </w:pPr>
      <w:r w:rsidRPr="00195EE8">
        <w:rPr>
          <w:color w:val="000000" w:themeColor="text1"/>
          <w:sz w:val="28"/>
          <w:szCs w:val="28"/>
        </w:rPr>
        <w:t xml:space="preserve">Ngay từ đầu năm, UBND xã đã xây dựng kế hoạch và giao dự toán ngân sách năm 2022 cho các ban ngành, đoàn thể, các thôn. Thực hiện tốt công tác quản lý tài chính – Ngân sách : </w:t>
      </w:r>
    </w:p>
    <w:p w:rsidR="00541553" w:rsidRPr="00195EE8" w:rsidRDefault="00541553" w:rsidP="00504AFF">
      <w:pPr>
        <w:spacing w:line="276" w:lineRule="auto"/>
        <w:ind w:firstLine="720"/>
        <w:jc w:val="both"/>
        <w:rPr>
          <w:color w:val="000000" w:themeColor="text1"/>
          <w:sz w:val="28"/>
          <w:szCs w:val="28"/>
        </w:rPr>
      </w:pPr>
      <w:r w:rsidRPr="00195EE8">
        <w:rPr>
          <w:color w:val="000000" w:themeColor="text1"/>
          <w:sz w:val="28"/>
          <w:szCs w:val="28"/>
        </w:rPr>
        <w:t>- Ước thu ngân sách</w:t>
      </w:r>
      <w:r w:rsidR="001A7D4D">
        <w:rPr>
          <w:color w:val="000000" w:themeColor="text1"/>
          <w:sz w:val="28"/>
          <w:szCs w:val="28"/>
        </w:rPr>
        <w:t xml:space="preserve"> nhà nước</w:t>
      </w:r>
      <w:r w:rsidRPr="00195EE8">
        <w:rPr>
          <w:color w:val="000000" w:themeColor="text1"/>
          <w:sz w:val="28"/>
          <w:szCs w:val="28"/>
        </w:rPr>
        <w:t xml:space="preserve"> 6 tháng đầu năm 202</w:t>
      </w:r>
      <w:r w:rsidR="001A7D4D">
        <w:rPr>
          <w:color w:val="000000" w:themeColor="text1"/>
          <w:sz w:val="28"/>
          <w:szCs w:val="28"/>
        </w:rPr>
        <w:t>2 đạt 5.447 triệu đồng, đạt 61.</w:t>
      </w:r>
      <w:r w:rsidR="00195EE8">
        <w:rPr>
          <w:color w:val="000000" w:themeColor="text1"/>
          <w:sz w:val="28"/>
          <w:szCs w:val="28"/>
        </w:rPr>
        <w:t>9</w:t>
      </w:r>
      <w:r w:rsidRPr="00195EE8">
        <w:rPr>
          <w:color w:val="000000" w:themeColor="text1"/>
          <w:sz w:val="28"/>
          <w:szCs w:val="28"/>
        </w:rPr>
        <w:t>% so với chỉ tiêu giao. Trong đó, thu ng</w:t>
      </w:r>
      <w:r w:rsidR="003C1628" w:rsidRPr="00195EE8">
        <w:rPr>
          <w:color w:val="000000" w:themeColor="text1"/>
          <w:sz w:val="28"/>
          <w:szCs w:val="28"/>
        </w:rPr>
        <w:t xml:space="preserve">ân sách tại </w:t>
      </w:r>
      <w:r w:rsidR="00195EE8">
        <w:rPr>
          <w:color w:val="000000" w:themeColor="text1"/>
          <w:sz w:val="28"/>
          <w:szCs w:val="28"/>
        </w:rPr>
        <w:t>xã đạt 5.132</w:t>
      </w:r>
      <w:r w:rsidR="001A7D4D">
        <w:rPr>
          <w:color w:val="000000" w:themeColor="text1"/>
          <w:sz w:val="28"/>
          <w:szCs w:val="28"/>
        </w:rPr>
        <w:t xml:space="preserve"> triệu đồng, đạt 61.</w:t>
      </w:r>
      <w:r w:rsidR="00195EE8">
        <w:rPr>
          <w:color w:val="000000" w:themeColor="text1"/>
          <w:sz w:val="28"/>
          <w:szCs w:val="28"/>
        </w:rPr>
        <w:t>5</w:t>
      </w:r>
      <w:r w:rsidRPr="00195EE8">
        <w:rPr>
          <w:color w:val="000000" w:themeColor="text1"/>
          <w:sz w:val="28"/>
          <w:szCs w:val="28"/>
        </w:rPr>
        <w:t>% chỉ tiêu giao</w:t>
      </w:r>
      <w:r w:rsidR="00B34F52">
        <w:rPr>
          <w:color w:val="000000" w:themeColor="text1"/>
          <w:sz w:val="28"/>
          <w:szCs w:val="28"/>
        </w:rPr>
        <w:t>.</w:t>
      </w:r>
    </w:p>
    <w:p w:rsidR="00541553" w:rsidRPr="00195EE8" w:rsidRDefault="00541553" w:rsidP="00541553">
      <w:pPr>
        <w:spacing w:line="264" w:lineRule="auto"/>
        <w:ind w:firstLine="720"/>
        <w:jc w:val="both"/>
        <w:rPr>
          <w:color w:val="000000" w:themeColor="text1"/>
          <w:sz w:val="28"/>
          <w:szCs w:val="28"/>
        </w:rPr>
      </w:pPr>
      <w:r w:rsidRPr="00195EE8">
        <w:rPr>
          <w:color w:val="000000" w:themeColor="text1"/>
          <w:sz w:val="28"/>
          <w:szCs w:val="28"/>
        </w:rPr>
        <w:lastRenderedPageBreak/>
        <w:t>- Ước chi ngân sách nhà</w:t>
      </w:r>
      <w:r w:rsidR="001A7D4D">
        <w:rPr>
          <w:color w:val="000000" w:themeColor="text1"/>
          <w:sz w:val="28"/>
          <w:szCs w:val="28"/>
        </w:rPr>
        <w:t xml:space="preserve"> nước 6 tháng đầu năm</w:t>
      </w:r>
      <w:r w:rsidR="00195EE8">
        <w:rPr>
          <w:color w:val="000000" w:themeColor="text1"/>
          <w:sz w:val="28"/>
          <w:szCs w:val="28"/>
        </w:rPr>
        <w:t xml:space="preserve"> đạt 2.673</w:t>
      </w:r>
      <w:r w:rsidR="001A7D4D">
        <w:rPr>
          <w:color w:val="000000" w:themeColor="text1"/>
          <w:sz w:val="28"/>
          <w:szCs w:val="28"/>
        </w:rPr>
        <w:t xml:space="preserve"> triệu đồng, bằng 39.2</w:t>
      </w:r>
      <w:r w:rsidRPr="00195EE8">
        <w:rPr>
          <w:color w:val="000000" w:themeColor="text1"/>
          <w:sz w:val="28"/>
          <w:szCs w:val="28"/>
        </w:rPr>
        <w:t xml:space="preserve"> % so với dự toán giao.</w:t>
      </w:r>
    </w:p>
    <w:p w:rsidR="00541553" w:rsidRDefault="00541553" w:rsidP="00541553">
      <w:pPr>
        <w:pStyle w:val="BodyText"/>
        <w:spacing w:line="264" w:lineRule="auto"/>
        <w:ind w:firstLine="720"/>
        <w:rPr>
          <w:rFonts w:ascii="Times New Roman" w:hAnsi="Times New Roman"/>
          <w:b/>
          <w:color w:val="auto"/>
        </w:rPr>
      </w:pPr>
      <w:r>
        <w:rPr>
          <w:rFonts w:ascii="Times New Roman" w:hAnsi="Times New Roman"/>
          <w:b/>
          <w:color w:val="auto"/>
          <w:lang w:val="vi-VN"/>
        </w:rPr>
        <w:t xml:space="preserve">2. Công tác xây dựng nông thôn mới </w:t>
      </w:r>
      <w:r>
        <w:rPr>
          <w:rFonts w:ascii="Times New Roman" w:hAnsi="Times New Roman"/>
          <w:b/>
          <w:color w:val="auto"/>
        </w:rPr>
        <w:t>nâng cao, kiểu mẫu gắn với tiêu chí thành lập Phường được quan tâm chỉ đạo.</w:t>
      </w:r>
    </w:p>
    <w:p w:rsidR="00541553" w:rsidRDefault="00541553" w:rsidP="00504AFF">
      <w:pPr>
        <w:spacing w:line="276" w:lineRule="auto"/>
        <w:ind w:left="57" w:right="57" w:firstLine="538"/>
        <w:jc w:val="both"/>
        <w:rPr>
          <w:rFonts w:eastAsia="Calibri"/>
          <w:sz w:val="28"/>
          <w:szCs w:val="28"/>
        </w:rPr>
      </w:pPr>
      <w:r>
        <w:rPr>
          <w:rFonts w:eastAsia="Calibri"/>
        </w:rPr>
        <w:t xml:space="preserve">- </w:t>
      </w:r>
      <w:r>
        <w:rPr>
          <w:rFonts w:eastAsia="Calibri"/>
          <w:sz w:val="28"/>
          <w:szCs w:val="28"/>
        </w:rPr>
        <w:t>Tập trung thực hiện kế hoạch xây dựng nông thôn mới nâng cao, đến tháng 5/2022, qua rà soát hiện xã dự kiến đạ</w:t>
      </w:r>
      <w:r w:rsidR="003C1628">
        <w:rPr>
          <w:rFonts w:eastAsia="Calibri"/>
          <w:sz w:val="28"/>
          <w:szCs w:val="28"/>
        </w:rPr>
        <w:t>t thêm 01 tiêu chí Thu nhập: 14 tiêu chí, 04</w:t>
      </w:r>
      <w:r>
        <w:rPr>
          <w:rFonts w:eastAsia="Calibri"/>
          <w:sz w:val="28"/>
          <w:szCs w:val="28"/>
        </w:rPr>
        <w:t xml:space="preserve"> tiêu chí cơ bản đạ</w:t>
      </w:r>
      <w:r w:rsidR="003C1628">
        <w:rPr>
          <w:rFonts w:eastAsia="Calibri"/>
          <w:sz w:val="28"/>
          <w:szCs w:val="28"/>
        </w:rPr>
        <w:t>t (</w:t>
      </w:r>
      <w:r>
        <w:rPr>
          <w:rFonts w:eastAsia="Calibri"/>
          <w:sz w:val="28"/>
          <w:szCs w:val="28"/>
        </w:rPr>
        <w:t>quy hoạch, giao thông, thu nhập, hình thức tổ chức sản xuất, môi trường - ATTP) và 01 tiêu chí chưa đạt ( Trường học).</w:t>
      </w:r>
    </w:p>
    <w:p w:rsidR="00541553" w:rsidRDefault="00541553" w:rsidP="00504AFF">
      <w:pPr>
        <w:spacing w:line="276" w:lineRule="auto"/>
        <w:ind w:left="57" w:right="57" w:firstLine="538"/>
        <w:jc w:val="both"/>
        <w:rPr>
          <w:rFonts w:eastAsia="Calibri"/>
          <w:sz w:val="28"/>
          <w:szCs w:val="28"/>
        </w:rPr>
      </w:pPr>
      <w:r>
        <w:rPr>
          <w:rFonts w:eastAsia="Calibri"/>
          <w:sz w:val="28"/>
          <w:szCs w:val="28"/>
        </w:rPr>
        <w:t>- Tiêu chí xây dựng xã thành Phường: đạt 10/15 tiêu chí: 05 tiêu chí chưa đạt, gồm (quy mô dân số, cân đối thu chi, diện tích đất dành cho giáo dục, diện tích đất cây xanh sử dụng công cộng; chợ trung tâm).</w:t>
      </w:r>
    </w:p>
    <w:p w:rsidR="00541553" w:rsidRDefault="00541553" w:rsidP="00504AFF">
      <w:pPr>
        <w:spacing w:line="276" w:lineRule="auto"/>
        <w:ind w:firstLine="720"/>
        <w:jc w:val="both"/>
        <w:rPr>
          <w:color w:val="FF0000"/>
          <w:sz w:val="28"/>
          <w:szCs w:val="28"/>
        </w:rPr>
      </w:pPr>
      <w:r>
        <w:rPr>
          <w:sz w:val="28"/>
          <w:szCs w:val="28"/>
        </w:rPr>
        <w:t xml:space="preserve">- Tiếp tục thực hiện tốt công tác tuyên truyền, vận động Nhân Dân tích cực tham gia phong trào </w:t>
      </w:r>
      <w:r>
        <w:rPr>
          <w:i/>
          <w:sz w:val="28"/>
          <w:szCs w:val="28"/>
        </w:rPr>
        <w:t>‘‘Toàn dân chung sức xây dựng Nông thôn mới’</w:t>
      </w:r>
      <w:r>
        <w:rPr>
          <w:sz w:val="28"/>
          <w:szCs w:val="28"/>
        </w:rPr>
        <w:t>’, xã hội hóa, cải tạo các thiết chế văn hóa, khu di tích, nghĩa trang nhân dân, giao thông đường làng ngõ xóm…</w:t>
      </w:r>
      <w:r>
        <w:rPr>
          <w:color w:val="000000" w:themeColor="text1"/>
          <w:sz w:val="28"/>
          <w:szCs w:val="28"/>
        </w:rPr>
        <w:t xml:space="preserve">Trong 6 tháng đầu năm 2022, đã vận động nhân dân xã hội hóa được 105 triệu đồng ( cải tạo nghĩa trang nhân dân thôn Thượng) và hiến 48.37m2 đất ở ( xây dựng đường tuyến 6 thôn Hạ). </w:t>
      </w:r>
    </w:p>
    <w:p w:rsidR="00541553" w:rsidRDefault="00541553" w:rsidP="00541553">
      <w:pPr>
        <w:spacing w:line="264" w:lineRule="auto"/>
        <w:ind w:firstLine="720"/>
        <w:jc w:val="both"/>
        <w:rPr>
          <w:b/>
          <w:sz w:val="28"/>
          <w:szCs w:val="28"/>
        </w:rPr>
      </w:pPr>
      <w:r>
        <w:rPr>
          <w:b/>
          <w:sz w:val="28"/>
          <w:szCs w:val="28"/>
        </w:rPr>
        <w:t>3. Công tác quản lý đất đai, trật tự xây dựng – đô thị, đầu tư xây dựng và vệ sinh môi trường được quan tâm chỉ đạo và triển khai quyết liệt.</w:t>
      </w:r>
    </w:p>
    <w:p w:rsidR="00541553" w:rsidRDefault="00541553" w:rsidP="00541553">
      <w:pPr>
        <w:pStyle w:val="BodyText"/>
        <w:spacing w:line="264" w:lineRule="auto"/>
        <w:rPr>
          <w:rFonts w:ascii="Times New Roman" w:hAnsi="Times New Roman"/>
          <w:b/>
          <w:i/>
          <w:szCs w:val="28"/>
        </w:rPr>
      </w:pPr>
      <w:r>
        <w:rPr>
          <w:rFonts w:ascii="Times New Roman" w:hAnsi="Times New Roman"/>
          <w:b/>
          <w:szCs w:val="28"/>
        </w:rPr>
        <w:tab/>
      </w:r>
      <w:r>
        <w:rPr>
          <w:rFonts w:ascii="Times New Roman" w:hAnsi="Times New Roman"/>
          <w:b/>
          <w:i/>
          <w:szCs w:val="28"/>
        </w:rPr>
        <w:t>3.1. Công tác quản lý đất đai được triển khai tích cực</w:t>
      </w:r>
    </w:p>
    <w:p w:rsidR="00541553" w:rsidRDefault="00541553" w:rsidP="00504AFF">
      <w:pPr>
        <w:pStyle w:val="BodyText"/>
        <w:spacing w:line="276" w:lineRule="auto"/>
        <w:ind w:firstLine="720"/>
        <w:rPr>
          <w:rFonts w:ascii="Times New Roman" w:hAnsi="Times New Roman"/>
          <w:szCs w:val="28"/>
        </w:rPr>
      </w:pPr>
      <w:r>
        <w:rPr>
          <w:rFonts w:ascii="Times New Roman" w:hAnsi="Times New Roman"/>
          <w:szCs w:val="28"/>
        </w:rPr>
        <w:t>- Thực hiện tốt công tác cấp giấy c</w:t>
      </w:r>
      <w:r w:rsidR="00DE5735">
        <w:rPr>
          <w:rFonts w:ascii="Times New Roman" w:hAnsi="Times New Roman"/>
          <w:szCs w:val="28"/>
        </w:rPr>
        <w:t>hứng nhận quyền sử dụng đất ở (</w:t>
      </w:r>
      <w:r>
        <w:rPr>
          <w:rFonts w:ascii="Times New Roman" w:hAnsi="Times New Roman"/>
          <w:szCs w:val="28"/>
        </w:rPr>
        <w:t>cấp lần đầu) đã cấp được 06/15 GCN đạt 40 % kế hoạch</w:t>
      </w:r>
      <w:r w:rsidR="004373BE">
        <w:rPr>
          <w:rFonts w:ascii="Times New Roman" w:hAnsi="Times New Roman"/>
          <w:szCs w:val="28"/>
        </w:rPr>
        <w:t xml:space="preserve"> năm</w:t>
      </w:r>
      <w:r>
        <w:rPr>
          <w:rFonts w:ascii="Times New Roman" w:hAnsi="Times New Roman"/>
          <w:szCs w:val="28"/>
        </w:rPr>
        <w:t>.</w:t>
      </w:r>
    </w:p>
    <w:p w:rsidR="00541553" w:rsidRDefault="00541553" w:rsidP="00504AFF">
      <w:pPr>
        <w:spacing w:line="276" w:lineRule="auto"/>
        <w:ind w:firstLine="720"/>
        <w:jc w:val="both"/>
        <w:rPr>
          <w:sz w:val="28"/>
          <w:szCs w:val="28"/>
          <w:lang w:val="pt-BR"/>
        </w:rPr>
      </w:pPr>
      <w:r>
        <w:rPr>
          <w:i/>
          <w:sz w:val="28"/>
          <w:szCs w:val="28"/>
        </w:rPr>
        <w:t xml:space="preserve">- Công tác xử lý tồn tại trong giao đất nông nghiệp theo Nghị định 64/CP : </w:t>
      </w:r>
      <w:r>
        <w:rPr>
          <w:sz w:val="28"/>
          <w:szCs w:val="28"/>
        </w:rPr>
        <w:t xml:space="preserve">Đã </w:t>
      </w:r>
      <w:r>
        <w:rPr>
          <w:sz w:val="28"/>
          <w:szCs w:val="28"/>
          <w:lang w:val="pt-BR"/>
        </w:rPr>
        <w:t xml:space="preserve">hoàn thành xong việc lập bản đồ giải thửa đất nông nghiệp cho 1006 hộ dân, hiện đang đề nghị phòng TNMT huyện thẩm định, báo </w:t>
      </w:r>
      <w:r w:rsidR="00BA40C2">
        <w:rPr>
          <w:sz w:val="28"/>
          <w:szCs w:val="28"/>
          <w:lang w:val="pt-BR"/>
        </w:rPr>
        <w:t>cáo UBND huyện phê duyệt bản đồ, chuẩn bị công tác cấp giấy xác nhận đăng ký đất đai cho các hộ.</w:t>
      </w:r>
    </w:p>
    <w:p w:rsidR="00541553" w:rsidRDefault="00541553" w:rsidP="00504AFF">
      <w:pPr>
        <w:pStyle w:val="BodyText"/>
        <w:spacing w:line="276" w:lineRule="auto"/>
        <w:ind w:firstLine="720"/>
        <w:rPr>
          <w:rFonts w:ascii="Times New Roman" w:hAnsi="Times New Roman"/>
          <w:szCs w:val="28"/>
        </w:rPr>
      </w:pPr>
      <w:r>
        <w:rPr>
          <w:rFonts w:ascii="Times New Roman" w:hAnsi="Times New Roman"/>
          <w:i/>
          <w:szCs w:val="28"/>
        </w:rPr>
        <w:t>- Công tác quản lý đất công:</w:t>
      </w:r>
      <w:r>
        <w:rPr>
          <w:szCs w:val="28"/>
        </w:rPr>
        <w:t xml:space="preserve"> </w:t>
      </w:r>
      <w:r>
        <w:rPr>
          <w:rFonts w:ascii="Times New Roman" w:hAnsi="Times New Roman"/>
          <w:szCs w:val="28"/>
        </w:rPr>
        <w:t>Thực hiện tốt công tác quản lý, sử dụng đất công theo kế hoạch của huyện; đã rà soát 10 hợp đồng cho thuê quỹ đất công đảm bảo việc thanh lý và báo cáo UBND huyện cho thuê hoặc đấu giá; ký 02 hợp đồng mới đúng thời hạn; đề nghị UBND huyện giao TTPTQĐ tổ chức đấu giá 05 vị trí đất công trong năm 2022, 3 vị trí đề nghị gia hạn thuê 1 năm</w:t>
      </w:r>
      <w:r w:rsidR="00131B3A">
        <w:rPr>
          <w:rFonts w:ascii="Times New Roman" w:hAnsi="Times New Roman"/>
          <w:szCs w:val="28"/>
        </w:rPr>
        <w:t>.</w:t>
      </w:r>
    </w:p>
    <w:p w:rsidR="00541553" w:rsidRDefault="00541553" w:rsidP="00504AFF">
      <w:pPr>
        <w:pStyle w:val="BodyText"/>
        <w:spacing w:line="276" w:lineRule="auto"/>
        <w:ind w:firstLine="720"/>
        <w:rPr>
          <w:rFonts w:ascii="Times New Roman" w:hAnsi="Times New Roman"/>
          <w:szCs w:val="28"/>
        </w:rPr>
      </w:pPr>
      <w:r>
        <w:rPr>
          <w:rFonts w:ascii="Times New Roman" w:hAnsi="Times New Roman"/>
          <w:szCs w:val="28"/>
        </w:rPr>
        <w:t>Đã thực hiện khắc phục xong 54/ 67 trường hợp vi phạm trong quản lý, sử dụng đất công, đất nông nghiệp, đất công ích theo Kết luận 314/KL-STNMT-TTr: còn 10 trường hợp đã làm cam kết, 03 trường hợp đã thực hiện tháo dỡ một phần công trình vi phạm xây dựng: Công ty TNHH Việt Anh, ông Trần Sáng và ông Nguyễn Đức Dư.</w:t>
      </w:r>
    </w:p>
    <w:p w:rsidR="00504AFF" w:rsidRDefault="00504AFF" w:rsidP="00504AFF">
      <w:pPr>
        <w:pStyle w:val="BodyText"/>
        <w:spacing w:line="276" w:lineRule="auto"/>
        <w:ind w:firstLine="720"/>
        <w:rPr>
          <w:rFonts w:ascii="Times New Roman" w:hAnsi="Times New Roman"/>
          <w:szCs w:val="28"/>
        </w:rPr>
      </w:pPr>
    </w:p>
    <w:p w:rsidR="00504AFF" w:rsidRDefault="00504AFF" w:rsidP="00504AFF">
      <w:pPr>
        <w:spacing w:line="264" w:lineRule="auto"/>
        <w:ind w:firstLine="720"/>
        <w:jc w:val="both"/>
        <w:rPr>
          <w:color w:val="000000"/>
          <w:sz w:val="28"/>
          <w:szCs w:val="28"/>
        </w:rPr>
      </w:pPr>
    </w:p>
    <w:p w:rsidR="00504AFF" w:rsidRDefault="00541553" w:rsidP="00504AFF">
      <w:pPr>
        <w:spacing w:line="264" w:lineRule="auto"/>
        <w:ind w:firstLine="720"/>
        <w:jc w:val="both"/>
        <w:rPr>
          <w:b/>
          <w:i/>
          <w:sz w:val="28"/>
          <w:szCs w:val="28"/>
        </w:rPr>
      </w:pPr>
      <w:r>
        <w:rPr>
          <w:b/>
          <w:i/>
          <w:sz w:val="28"/>
          <w:szCs w:val="28"/>
        </w:rPr>
        <w:lastRenderedPageBreak/>
        <w:t>3.2. Tập trung chỉ đạo, đẩy nhanh tiến độ công tác giải phóng mặt bằng, đầu tư xây dựng</w:t>
      </w:r>
    </w:p>
    <w:p w:rsidR="00541553" w:rsidRDefault="00541553" w:rsidP="00504AFF">
      <w:pPr>
        <w:spacing w:line="276" w:lineRule="auto"/>
        <w:ind w:firstLine="720"/>
        <w:jc w:val="both"/>
        <w:rPr>
          <w:rFonts w:eastAsia="Calibri"/>
          <w:color w:val="000000" w:themeColor="text1"/>
          <w:sz w:val="28"/>
          <w:szCs w:val="28"/>
        </w:rPr>
      </w:pPr>
      <w:r>
        <w:rPr>
          <w:rFonts w:eastAsia="Calibri"/>
          <w:color w:val="000000" w:themeColor="text1"/>
          <w:sz w:val="28"/>
          <w:szCs w:val="28"/>
        </w:rPr>
        <w:t>- Tiếp tục khảo sát đề nghị Huyện đầu tư, nâng cấp 58 tuyến đường xương cá. Phối hợp với Ban QLDA khảo sát, lập ranh giới cải tạo nâng cấp tuyến đường liên xã, đường từ cống Cổng Tung ven theo xóm Mới – thôn Trung ra đường UBND xã; lập bổ sung một số hạng mục còn thiếu của dự án cải tạo, sửa chữa nhà văn hóa 3 thôn.</w:t>
      </w:r>
    </w:p>
    <w:p w:rsidR="00541553" w:rsidRDefault="00541553" w:rsidP="00504AFF">
      <w:pPr>
        <w:suppressAutoHyphens w:val="0"/>
        <w:spacing w:line="276" w:lineRule="auto"/>
        <w:ind w:firstLine="525"/>
        <w:jc w:val="both"/>
        <w:rPr>
          <w:rFonts w:eastAsia="Calibri"/>
          <w:color w:val="000000" w:themeColor="text1"/>
          <w:sz w:val="28"/>
          <w:szCs w:val="28"/>
        </w:rPr>
      </w:pPr>
      <w:r>
        <w:rPr>
          <w:rFonts w:eastAsia="Calibri"/>
          <w:color w:val="000000"/>
          <w:sz w:val="28"/>
          <w:szCs w:val="28"/>
        </w:rPr>
        <w:t>- Phối hợp Trung tâm phát triển quỹ đất rà soát, hoàn thiện hồ sơ</w:t>
      </w:r>
      <w:r>
        <w:rPr>
          <w:rFonts w:eastAsia="Calibri"/>
          <w:sz w:val="28"/>
          <w:szCs w:val="28"/>
        </w:rPr>
        <w:t xml:space="preserve"> thực hiện bồi thường, hỗ trợ, tái định cư 44 hộ dân, đề nghị UBND Huyện đẩy nhanh tiến độ thực hiện GPMB dự án Đường đê Tả đuống; lập phương án hỗ trợ đền bù cho 05 hộ dân thuộc dự án đường Yên Viên – Đình Xuyên – Ninh Hiệp.</w:t>
      </w:r>
    </w:p>
    <w:p w:rsidR="00541553" w:rsidRDefault="00541553" w:rsidP="00504AFF">
      <w:pPr>
        <w:spacing w:line="276" w:lineRule="auto"/>
        <w:ind w:left="57" w:right="57" w:firstLine="538"/>
        <w:jc w:val="both"/>
        <w:rPr>
          <w:rFonts w:eastAsia="Calibri"/>
          <w:sz w:val="28"/>
          <w:szCs w:val="28"/>
        </w:rPr>
      </w:pPr>
      <w:r>
        <w:rPr>
          <w:rFonts w:eastAsia="Calibri"/>
          <w:color w:val="000000" w:themeColor="text1"/>
          <w:sz w:val="28"/>
          <w:szCs w:val="28"/>
        </w:rPr>
        <w:t>- Đối với dự án cải tạo cứng hóa và đường dạo Ao Cổng mỏm, đã thực hiện xong việc kê khai kiểm đếm, xác nhận nguồn gốc đất cho 62/62 hộ thuộc diện GPMB</w:t>
      </w:r>
      <w:r>
        <w:rPr>
          <w:rFonts w:eastAsia="Calibri"/>
          <w:color w:val="FF0000"/>
          <w:sz w:val="28"/>
          <w:szCs w:val="28"/>
        </w:rPr>
        <w:t>.</w:t>
      </w:r>
      <w:r>
        <w:rPr>
          <w:rFonts w:eastAsia="Calibri"/>
          <w:sz w:val="28"/>
          <w:szCs w:val="28"/>
        </w:rPr>
        <w:t xml:space="preserve"> Phối hợp chủ đầu tư tuyên truyền, vận động 07 hộ dân thôn Hạ có diện tích thu hồi sau tái định cư dự án đê tả Đuống bàn giao mặt bằng cho nhà thầu.</w:t>
      </w:r>
    </w:p>
    <w:p w:rsidR="00541553" w:rsidRDefault="00541553" w:rsidP="00504AFF">
      <w:pPr>
        <w:spacing w:line="276" w:lineRule="auto"/>
        <w:ind w:left="57" w:right="57" w:firstLine="538"/>
        <w:jc w:val="both"/>
        <w:rPr>
          <w:rFonts w:eastAsia="Calibri"/>
          <w:sz w:val="28"/>
          <w:szCs w:val="28"/>
        </w:rPr>
      </w:pPr>
      <w:r>
        <w:rPr>
          <w:rFonts w:eastAsia="Calibri"/>
          <w:color w:val="000000"/>
          <w:sz w:val="28"/>
          <w:szCs w:val="28"/>
        </w:rPr>
        <w:t>-</w:t>
      </w:r>
      <w:r>
        <w:rPr>
          <w:rFonts w:eastAsia="Calibri"/>
          <w:sz w:val="28"/>
          <w:szCs w:val="28"/>
        </w:rPr>
        <w:t xml:space="preserve"> Phối hợp BQL đầu tư dự án Huyện và nhà thầu tiếp tục thi công các tuyến đường thôn Trung; triển khai kế hoạch thi công gói thầu xây dựng nâng cấp 7 tuyến đường thôn Hạ.</w:t>
      </w:r>
    </w:p>
    <w:p w:rsidR="00541553" w:rsidRDefault="00541553" w:rsidP="00504AFF">
      <w:pPr>
        <w:spacing w:line="276" w:lineRule="auto"/>
        <w:ind w:firstLine="720"/>
        <w:jc w:val="both"/>
        <w:rPr>
          <w:b/>
          <w:i/>
          <w:sz w:val="28"/>
          <w:szCs w:val="28"/>
        </w:rPr>
      </w:pPr>
      <w:r>
        <w:rPr>
          <w:b/>
          <w:i/>
          <w:sz w:val="28"/>
          <w:szCs w:val="28"/>
        </w:rPr>
        <w:t>3.3. Công tác quản lý đô thị và trật tự xây dựng được chỉ đạo quyết liệt</w:t>
      </w:r>
    </w:p>
    <w:p w:rsidR="00541553" w:rsidRDefault="00541553" w:rsidP="00504AFF">
      <w:pPr>
        <w:spacing w:line="276" w:lineRule="auto"/>
        <w:ind w:firstLine="720"/>
        <w:jc w:val="both"/>
        <w:rPr>
          <w:color w:val="000000"/>
          <w:sz w:val="28"/>
          <w:szCs w:val="28"/>
          <w:lang w:val="vi-VN"/>
        </w:rPr>
      </w:pPr>
      <w:r>
        <w:rPr>
          <w:color w:val="000000"/>
          <w:sz w:val="28"/>
          <w:szCs w:val="28"/>
        </w:rPr>
        <w:t xml:space="preserve">- </w:t>
      </w:r>
      <w:r>
        <w:rPr>
          <w:color w:val="000000"/>
          <w:sz w:val="28"/>
          <w:szCs w:val="28"/>
          <w:lang w:val="vi-VN"/>
        </w:rPr>
        <w:t xml:space="preserve">Thực hiện tốt công tác quản lý trật tự xây dựng trên địa bàn xã. Chỉ đạo tổ công tác ra quân kiểm tra, nhắc nhở các hộ gia đình kinh doanh tự giải tỏa bục bệ, các điểm tập kết VLXD không đúng quy định trên các tuyến đường và chợ dân sinh có mái che, mái vẩy, lấn chiếm lòng đường tự tháo dỡ trả lại lòng đường đảm bảo giao thông và cảnh quan đô thị. </w:t>
      </w:r>
    </w:p>
    <w:p w:rsidR="00541553" w:rsidRDefault="00541553" w:rsidP="00504AFF">
      <w:pPr>
        <w:spacing w:line="276" w:lineRule="auto"/>
        <w:ind w:firstLine="720"/>
        <w:jc w:val="both"/>
        <w:rPr>
          <w:rFonts w:eastAsia="Calibri"/>
          <w:sz w:val="28"/>
          <w:szCs w:val="28"/>
        </w:rPr>
      </w:pPr>
      <w:r>
        <w:rPr>
          <w:sz w:val="28"/>
          <w:szCs w:val="28"/>
        </w:rPr>
        <w:t>- Trong 6 tháng đầu năm 2022, Tổ quản lý TTXD xã đã tổ chức kiểm tra 15/15 công trình xây dựng có phép trên địa bàn</w:t>
      </w:r>
      <w:r>
        <w:rPr>
          <w:rFonts w:eastAsia="Calibri"/>
          <w:sz w:val="28"/>
          <w:szCs w:val="28"/>
        </w:rPr>
        <w:t>. Tập trung xử lý vi phạm tồn tại đối với Công ty TNHH Việt Anh và các công trình vi phạm TTXD trên địa bàn.</w:t>
      </w:r>
    </w:p>
    <w:p w:rsidR="00541553" w:rsidRDefault="00541553" w:rsidP="00504AFF">
      <w:pPr>
        <w:spacing w:line="276" w:lineRule="auto"/>
        <w:ind w:firstLine="720"/>
        <w:jc w:val="both"/>
        <w:rPr>
          <w:b/>
          <w:i/>
          <w:sz w:val="28"/>
          <w:szCs w:val="28"/>
        </w:rPr>
      </w:pPr>
      <w:r>
        <w:rPr>
          <w:b/>
          <w:i/>
          <w:sz w:val="28"/>
          <w:szCs w:val="28"/>
        </w:rPr>
        <w:t>3.4. Công tác vệ sinh môi trường được duy trì thường xuyên</w:t>
      </w:r>
    </w:p>
    <w:p w:rsidR="00541553" w:rsidRDefault="00541553" w:rsidP="00504AFF">
      <w:pPr>
        <w:spacing w:line="276" w:lineRule="auto"/>
        <w:ind w:left="57" w:right="57" w:firstLine="545"/>
        <w:jc w:val="both"/>
        <w:rPr>
          <w:rFonts w:eastAsia="Calibri"/>
          <w:color w:val="000000"/>
          <w:sz w:val="28"/>
          <w:szCs w:val="28"/>
        </w:rPr>
      </w:pPr>
      <w:r>
        <w:rPr>
          <w:rFonts w:eastAsia="Calibri"/>
          <w:sz w:val="28"/>
          <w:szCs w:val="28"/>
          <w:shd w:val="clear" w:color="auto" w:fill="FFFFFF"/>
        </w:rPr>
        <w:t xml:space="preserve">- Tiếp tục triển khai thực hiện tốt Phương án </w:t>
      </w:r>
      <w:r>
        <w:rPr>
          <w:rFonts w:eastAsia="Calibri"/>
          <w:i/>
          <w:sz w:val="28"/>
          <w:szCs w:val="28"/>
          <w:shd w:val="clear" w:color="auto" w:fill="FFFFFF"/>
        </w:rPr>
        <w:t>“Nâng cao chất lượng vệ sinh, môi trường trên địa bàn xã Dương Hà, giai đoạn 2021-2025”</w:t>
      </w:r>
      <w:r>
        <w:rPr>
          <w:rFonts w:eastAsia="Calibri"/>
          <w:sz w:val="28"/>
          <w:szCs w:val="28"/>
          <w:shd w:val="clear" w:color="auto" w:fill="FFFFFF"/>
        </w:rPr>
        <w:t xml:space="preserve"> theo Nghị quyết của Đảng ủy và HĐND xã. Đẩy mạnh công tác tuyên truyền và hưởng ứng cuộc thi Khu dân cư “Xanh, sạch, đẹp, an toàn, văn minh” đến các tổ chức đoàn thể chính trị, các thôn, nhà trường theo chủ đề năm 2022 của Huyện đảm bảo kết quả thiết thực. </w:t>
      </w:r>
    </w:p>
    <w:p w:rsidR="00541553" w:rsidRDefault="00541553" w:rsidP="00504AFF">
      <w:pPr>
        <w:pStyle w:val="BodyText"/>
        <w:spacing w:line="276" w:lineRule="auto"/>
        <w:ind w:firstLine="720"/>
        <w:rPr>
          <w:rFonts w:ascii="Times New Roman" w:hAnsi="Times New Roman"/>
          <w:color w:val="auto"/>
          <w:szCs w:val="28"/>
        </w:rPr>
      </w:pPr>
      <w:r>
        <w:rPr>
          <w:rFonts w:ascii="Times New Roman" w:hAnsi="Times New Roman"/>
          <w:color w:val="auto"/>
          <w:szCs w:val="28"/>
        </w:rPr>
        <w:t>- Công tác duy trì vệ sinh môi trường được quan tâm thực hiện,</w:t>
      </w:r>
      <w:r>
        <w:rPr>
          <w:rFonts w:ascii="Times New Roman" w:hAnsi="Times New Roman"/>
          <w:i/>
          <w:color w:val="auto"/>
          <w:szCs w:val="28"/>
        </w:rPr>
        <w:t xml:space="preserve"> </w:t>
      </w:r>
      <w:r>
        <w:rPr>
          <w:rFonts w:ascii="Times New Roman" w:hAnsi="Times New Roman"/>
          <w:color w:val="auto"/>
          <w:szCs w:val="28"/>
        </w:rPr>
        <w:t xml:space="preserve">phối hợp với MTTQ và các đoàn thể tổ chức 12 đợt tổng vệ sinh đường làng, ngõ xóm; duy trì 21 đoạn đường tự quản, kiểu mẫu, 05 đoạn đường bích họa. </w:t>
      </w:r>
    </w:p>
    <w:p w:rsidR="00541553" w:rsidRDefault="00541553" w:rsidP="00504AFF">
      <w:pPr>
        <w:pStyle w:val="BodyText"/>
        <w:spacing w:line="276" w:lineRule="auto"/>
        <w:ind w:firstLine="720"/>
        <w:rPr>
          <w:rFonts w:ascii="Times New Roman" w:hAnsi="Times New Roman"/>
          <w:color w:val="auto"/>
          <w:szCs w:val="28"/>
        </w:rPr>
      </w:pPr>
      <w:r>
        <w:rPr>
          <w:rFonts w:ascii="Times New Roman" w:hAnsi="Times New Roman"/>
          <w:szCs w:val="28"/>
          <w:lang w:val="fr-FR"/>
        </w:rPr>
        <w:t>- Tiếp tục thực hiện các biện pháp xử lý ô nhiễm môi trường trong chăn nuôi, đề nghị Huyện h</w:t>
      </w:r>
      <w:r>
        <w:rPr>
          <w:rFonts w:ascii="Times New Roman" w:hAnsi="Times New Roman"/>
          <w:szCs w:val="28"/>
        </w:rPr>
        <w:t>ỗ trợ chế phẩm sinh học cho 30 hộ chăn nuôi.</w:t>
      </w:r>
    </w:p>
    <w:p w:rsidR="00541553" w:rsidRPr="009B756E" w:rsidRDefault="00541553" w:rsidP="00504AFF">
      <w:pPr>
        <w:spacing w:line="276" w:lineRule="auto"/>
        <w:ind w:firstLine="720"/>
        <w:jc w:val="both"/>
        <w:rPr>
          <w:color w:val="000000" w:themeColor="text1"/>
          <w:sz w:val="28"/>
          <w:szCs w:val="28"/>
        </w:rPr>
      </w:pPr>
      <w:r>
        <w:rPr>
          <w:sz w:val="28"/>
          <w:szCs w:val="28"/>
        </w:rPr>
        <w:lastRenderedPageBreak/>
        <w:t xml:space="preserve">- Phối hợp với công ty cổ phần MTĐT, duy trì công tác thu gom rác thải sinh hoạt cho người dân; thu dịch vụ VSMT 6 tháng đầu năm ước đạt </w:t>
      </w:r>
      <w:r w:rsidR="00BA40C2" w:rsidRPr="009B756E">
        <w:rPr>
          <w:color w:val="000000" w:themeColor="text1"/>
          <w:sz w:val="28"/>
          <w:szCs w:val="28"/>
        </w:rPr>
        <w:t>45</w:t>
      </w:r>
      <w:r w:rsidRPr="009B756E">
        <w:rPr>
          <w:color w:val="000000" w:themeColor="text1"/>
          <w:sz w:val="28"/>
          <w:szCs w:val="28"/>
        </w:rPr>
        <w:t xml:space="preserve"> % chỉ tiêu giao.</w:t>
      </w:r>
    </w:p>
    <w:p w:rsidR="00541553" w:rsidRDefault="00541553" w:rsidP="00541553">
      <w:pPr>
        <w:pStyle w:val="BodyText"/>
        <w:spacing w:line="264" w:lineRule="auto"/>
        <w:ind w:firstLine="720"/>
        <w:rPr>
          <w:rFonts w:ascii="Times New Roman" w:hAnsi="Times New Roman"/>
          <w:b/>
          <w:i/>
          <w:szCs w:val="28"/>
        </w:rPr>
      </w:pPr>
      <w:r>
        <w:rPr>
          <w:rFonts w:ascii="Times New Roman" w:hAnsi="Times New Roman"/>
          <w:b/>
          <w:i/>
          <w:szCs w:val="28"/>
        </w:rPr>
        <w:t>3.5. Công tác thuỷ lợi, phòng chống thiên tai và quản lý đê nhân dân</w:t>
      </w:r>
    </w:p>
    <w:p w:rsidR="00541553" w:rsidRDefault="00541553" w:rsidP="00504AFF">
      <w:pPr>
        <w:pStyle w:val="BodyText"/>
        <w:spacing w:line="276" w:lineRule="auto"/>
        <w:ind w:firstLine="720"/>
        <w:rPr>
          <w:rFonts w:ascii="Times New Roman" w:hAnsi="Times New Roman"/>
          <w:szCs w:val="28"/>
        </w:rPr>
      </w:pPr>
      <w:r>
        <w:rPr>
          <w:rFonts w:ascii="Times New Roman" w:hAnsi="Times New Roman"/>
          <w:szCs w:val="28"/>
        </w:rPr>
        <w:t xml:space="preserve">- Thường xuyên kiểm tra, nhắc nhở các hộ gia đình ven đê thực hiện nghiêm túc pháp luật về đê điều. Phối hợp với Hạt quản lý đê tổ chức phát quang theo kế hoạch. Chủ động xây dựng, triển khai kế hoạch phòng chống thiên tai, tìm kiếm cứu nạn và thu Qũy phòng chống thiên tai năm 2022. Tiếp tục rà soát các điểm có nguy cơ úng ngập trong mùa mưa bão, có giải pháp khắc phục và đề nghị huyện đầu tư hạ tầng giao thông, hệ thống thoát nước trên địa bàn, khơi thông kênh mương nội đồng. </w:t>
      </w:r>
    </w:p>
    <w:p w:rsidR="00541553" w:rsidRDefault="00541553" w:rsidP="00504AFF">
      <w:pPr>
        <w:pStyle w:val="BodyText"/>
        <w:spacing w:line="276" w:lineRule="auto"/>
        <w:ind w:firstLine="720"/>
        <w:rPr>
          <w:rFonts w:ascii="Times New Roman" w:hAnsi="Times New Roman"/>
          <w:b/>
          <w:szCs w:val="28"/>
        </w:rPr>
      </w:pPr>
      <w:r>
        <w:rPr>
          <w:rFonts w:ascii="Times New Roman" w:hAnsi="Times New Roman"/>
          <w:b/>
          <w:szCs w:val="28"/>
        </w:rPr>
        <w:t>4. Văn hóa, xã hội duy trì và phát triển; an sinh xã hội được đảm bảo, chính sách xã hội thực hiện kịp thời, đầy đủ, đúng đối tượng.</w:t>
      </w:r>
    </w:p>
    <w:p w:rsidR="00541553" w:rsidRPr="00DE5735" w:rsidRDefault="00541553" w:rsidP="00504AFF">
      <w:pPr>
        <w:spacing w:line="276" w:lineRule="auto"/>
        <w:ind w:firstLine="545"/>
        <w:jc w:val="both"/>
        <w:rPr>
          <w:b/>
          <w:i/>
          <w:spacing w:val="-6"/>
          <w:sz w:val="28"/>
          <w:szCs w:val="28"/>
        </w:rPr>
      </w:pPr>
      <w:r w:rsidRPr="00DE5735">
        <w:rPr>
          <w:b/>
          <w:i/>
          <w:spacing w:val="-6"/>
          <w:sz w:val="28"/>
          <w:szCs w:val="28"/>
        </w:rPr>
        <w:t>4.1. Công tác văn hóa, thông tin tuyên truyền, thể dục thể thao tiếp tục duy trì</w:t>
      </w:r>
    </w:p>
    <w:p w:rsidR="00541553" w:rsidRDefault="00541553" w:rsidP="00504AFF">
      <w:pPr>
        <w:spacing w:line="276" w:lineRule="auto"/>
        <w:ind w:firstLine="545"/>
        <w:jc w:val="both"/>
        <w:rPr>
          <w:rFonts w:eastAsia="Calibri"/>
          <w:sz w:val="28"/>
          <w:szCs w:val="28"/>
        </w:rPr>
      </w:pPr>
      <w:r>
        <w:rPr>
          <w:sz w:val="28"/>
          <w:szCs w:val="28"/>
        </w:rPr>
        <w:t xml:space="preserve">- Triển khai tốt công tác thông tin tuyên truyền, cổ động trực quan, vận động Nhân Dân treo cờ Tổ quốc phục vụ các ngày lễ lớn của đất nước; Tập trung công tác thông tin </w:t>
      </w:r>
      <w:r>
        <w:rPr>
          <w:rFonts w:eastAsia="Calibri"/>
          <w:sz w:val="28"/>
          <w:szCs w:val="28"/>
        </w:rPr>
        <w:t>tuyên truyền</w:t>
      </w:r>
      <w:r>
        <w:t xml:space="preserve"> </w:t>
      </w:r>
      <w:r>
        <w:rPr>
          <w:rFonts w:eastAsia="Calibri"/>
          <w:sz w:val="28"/>
          <w:szCs w:val="28"/>
          <w:lang w:val="pt-BR"/>
        </w:rPr>
        <w:t xml:space="preserve">các nhiệm vụ chính trị trọng tâm: Seagame31, bầu cử trưởng thôn nhiệm kỳ 2022-2025; </w:t>
      </w:r>
      <w:r>
        <w:rPr>
          <w:rFonts w:eastAsia="Calibri"/>
          <w:sz w:val="28"/>
          <w:szCs w:val="28"/>
        </w:rPr>
        <w:t>tuyên truyền nhân dân thực hiện tốt nếp sống văn minh, tăng cường công tác quản lý tín ngưỡng, tôn giáo trên địa bàn</w:t>
      </w:r>
      <w:r>
        <w:rPr>
          <w:rFonts w:eastAsia="Calibri"/>
          <w:sz w:val="28"/>
          <w:szCs w:val="28"/>
          <w:lang w:val="pt-BR"/>
        </w:rPr>
        <w:t>.</w:t>
      </w:r>
      <w:r>
        <w:rPr>
          <w:rFonts w:eastAsia="Calibri"/>
          <w:sz w:val="28"/>
          <w:szCs w:val="28"/>
        </w:rPr>
        <w:t xml:space="preserve">Tiếp tục </w:t>
      </w:r>
      <w:r>
        <w:rPr>
          <w:sz w:val="28"/>
          <w:szCs w:val="28"/>
        </w:rPr>
        <w:t>triển khai, thực hiện hiệu quả các phong trào “</w:t>
      </w:r>
      <w:r>
        <w:rPr>
          <w:i/>
          <w:sz w:val="28"/>
          <w:szCs w:val="28"/>
        </w:rPr>
        <w:t xml:space="preserve">Toàn dân đoàn kết xây dựng Nông thôn mới, đô thị văn minh”, </w:t>
      </w:r>
      <w:r>
        <w:rPr>
          <w:sz w:val="28"/>
          <w:szCs w:val="28"/>
        </w:rPr>
        <w:t>phong trào</w:t>
      </w:r>
      <w:r>
        <w:rPr>
          <w:i/>
          <w:sz w:val="28"/>
          <w:szCs w:val="28"/>
        </w:rPr>
        <w:t xml:space="preserve"> “ Toàn dân đoàn kết xây dựng đời sống văn hóa”.</w:t>
      </w:r>
      <w:r>
        <w:rPr>
          <w:rFonts w:eastAsia="Calibri"/>
        </w:rPr>
        <w:t xml:space="preserve"> </w:t>
      </w:r>
    </w:p>
    <w:p w:rsidR="00541553" w:rsidRDefault="00541553" w:rsidP="00504AFF">
      <w:pPr>
        <w:spacing w:line="276" w:lineRule="auto"/>
        <w:ind w:firstLine="720"/>
        <w:jc w:val="both"/>
        <w:rPr>
          <w:sz w:val="28"/>
          <w:szCs w:val="28"/>
        </w:rPr>
      </w:pPr>
      <w:r>
        <w:rPr>
          <w:sz w:val="28"/>
          <w:szCs w:val="28"/>
        </w:rPr>
        <w:t xml:space="preserve">- Thực hiện tốt công tác quản lý di tích và tổ chức Lễ hội truyền thống năm 2022 phù hợp với tình hình dịch Covid-19. </w:t>
      </w:r>
    </w:p>
    <w:p w:rsidR="00541553" w:rsidRDefault="00541553" w:rsidP="00504AFF">
      <w:pPr>
        <w:pStyle w:val="BodyText"/>
        <w:spacing w:line="276" w:lineRule="auto"/>
        <w:ind w:firstLine="720"/>
        <w:rPr>
          <w:rFonts w:ascii="Times New Roman" w:hAnsi="Times New Roman"/>
          <w:color w:val="FF0000"/>
          <w:szCs w:val="28"/>
        </w:rPr>
      </w:pPr>
      <w:r>
        <w:rPr>
          <w:rFonts w:ascii="Times New Roman" w:hAnsi="Times New Roman"/>
          <w:i/>
          <w:szCs w:val="28"/>
        </w:rPr>
        <w:t>- Phong trào văn hóa, văn nghệ -TDTT </w:t>
      </w:r>
      <w:r>
        <w:rPr>
          <w:rFonts w:ascii="Times New Roman" w:hAnsi="Times New Roman"/>
          <w:i/>
          <w:color w:val="000000" w:themeColor="text1"/>
          <w:szCs w:val="28"/>
        </w:rPr>
        <w:t xml:space="preserve">: </w:t>
      </w:r>
      <w:r>
        <w:rPr>
          <w:rFonts w:ascii="Times New Roman" w:hAnsi="Times New Roman"/>
          <w:color w:val="000000" w:themeColor="text1"/>
          <w:szCs w:val="28"/>
        </w:rPr>
        <w:t>Tham gia liên hoan  nghệ thuật quần chúng các xã nông thôn mới, thị trấn văn minh đô thị năm 2022 đạt giải khuyến khích.</w:t>
      </w:r>
      <w:r>
        <w:rPr>
          <w:rFonts w:ascii="Times New Roman" w:hAnsi="Times New Roman"/>
          <w:color w:val="FF0000"/>
          <w:szCs w:val="28"/>
        </w:rPr>
        <w:t xml:space="preserve"> </w:t>
      </w:r>
      <w:r>
        <w:rPr>
          <w:rFonts w:ascii="Times New Roman" w:eastAsia="Calibri" w:hAnsi="Times New Roman"/>
          <w:szCs w:val="28"/>
          <w:lang w:val="pt-BR"/>
        </w:rPr>
        <w:t>Phối hợp với các ban ngành đoàn thể tổ chức thành công Đại hội thể dục thể thao xã Dương Hà lần thứ X.</w:t>
      </w:r>
    </w:p>
    <w:p w:rsidR="00541553" w:rsidRDefault="00541553" w:rsidP="00541553">
      <w:pPr>
        <w:pStyle w:val="BodyText"/>
        <w:spacing w:line="264" w:lineRule="auto"/>
        <w:ind w:firstLine="720"/>
        <w:rPr>
          <w:rFonts w:ascii="Times New Roman" w:hAnsi="Times New Roman"/>
          <w:b/>
          <w:i/>
          <w:szCs w:val="28"/>
        </w:rPr>
      </w:pPr>
      <w:r>
        <w:rPr>
          <w:rFonts w:ascii="Times New Roman" w:hAnsi="Times New Roman"/>
          <w:b/>
          <w:i/>
          <w:szCs w:val="28"/>
        </w:rPr>
        <w:t>4.2. Công tác Lao động – Thương binh và xã hội được thực hiện kịp thời, đầy đủ, đúng đối tượng</w:t>
      </w:r>
    </w:p>
    <w:p w:rsidR="00541553" w:rsidRDefault="00DE5735" w:rsidP="00504AFF">
      <w:pPr>
        <w:pStyle w:val="BodyText"/>
        <w:spacing w:line="276" w:lineRule="auto"/>
        <w:ind w:firstLine="720"/>
        <w:rPr>
          <w:rFonts w:ascii="Times New Roman" w:hAnsi="Times New Roman"/>
          <w:szCs w:val="28"/>
        </w:rPr>
      </w:pPr>
      <w:r>
        <w:rPr>
          <w:rFonts w:ascii="Times New Roman" w:hAnsi="Times New Roman"/>
          <w:szCs w:val="28"/>
        </w:rPr>
        <w:t>- Thực hiện tốt chính sách xã hội</w:t>
      </w:r>
      <w:r w:rsidR="00541553">
        <w:rPr>
          <w:rFonts w:ascii="Times New Roman" w:hAnsi="Times New Roman"/>
          <w:szCs w:val="28"/>
        </w:rPr>
        <w:t>, tổ chức thành công lễ mừng thọ năm 2022 cho 88 cụ với số tiền là 68.6 triệu. Tặng 462 suất quà các cấp cho các đối tượng chính sách xã hội nhân dịp Tết Nhâm Dần với số tiền là 277,8 triệu đồng, trong đó quà xã là 285 suất mỗi suất trị giá 200.000đ.</w:t>
      </w:r>
    </w:p>
    <w:p w:rsidR="00541553" w:rsidRDefault="00541553" w:rsidP="00504AFF">
      <w:pPr>
        <w:pStyle w:val="NormalWeb"/>
        <w:shd w:val="clear" w:color="auto" w:fill="FFFFFF"/>
        <w:spacing w:before="0" w:beforeAutospacing="0" w:after="0" w:afterAutospacing="0" w:line="276" w:lineRule="auto"/>
        <w:ind w:firstLine="720"/>
        <w:jc w:val="both"/>
        <w:rPr>
          <w:color w:val="000000" w:themeColor="text1"/>
          <w:sz w:val="28"/>
          <w:szCs w:val="28"/>
          <w:lang w:val="en-US"/>
        </w:rPr>
      </w:pPr>
      <w:r>
        <w:rPr>
          <w:i/>
          <w:color w:val="000000"/>
          <w:sz w:val="28"/>
          <w:szCs w:val="28"/>
        </w:rPr>
        <w:t xml:space="preserve">- </w:t>
      </w:r>
      <w:r>
        <w:rPr>
          <w:rStyle w:val="Strong"/>
          <w:b w:val="0"/>
          <w:color w:val="000000" w:themeColor="text1"/>
          <w:sz w:val="28"/>
          <w:szCs w:val="28"/>
        </w:rPr>
        <w:t>Toàn xã hiện có 225 đối tượng bảo trợ xã hội, 42 đối tượng chính sách được hưởng trợ cấp xã hội hàng tháng</w:t>
      </w:r>
      <w:r>
        <w:rPr>
          <w:color w:val="000000" w:themeColor="text1"/>
          <w:sz w:val="28"/>
          <w:szCs w:val="28"/>
        </w:rPr>
        <w:t xml:space="preserve">. UBND xã luôn quan tâm, chi trả kịp thời chế độ trợ cấp hàng tháng cho các đối tượng. </w:t>
      </w:r>
      <w:r>
        <w:rPr>
          <w:color w:val="000000" w:themeColor="text1"/>
          <w:sz w:val="28"/>
          <w:szCs w:val="28"/>
          <w:lang w:val="en-US"/>
        </w:rPr>
        <w:t>T</w:t>
      </w:r>
      <w:r>
        <w:rPr>
          <w:color w:val="000000" w:themeColor="text1"/>
          <w:sz w:val="28"/>
          <w:szCs w:val="28"/>
          <w:lang w:val="vi-VN"/>
        </w:rPr>
        <w:t xml:space="preserve">hực hiện cấp mới </w:t>
      </w:r>
      <w:r>
        <w:rPr>
          <w:color w:val="000000" w:themeColor="text1"/>
          <w:sz w:val="28"/>
          <w:szCs w:val="28"/>
        </w:rPr>
        <w:t>95</w:t>
      </w:r>
      <w:r>
        <w:rPr>
          <w:color w:val="000000" w:themeColor="text1"/>
          <w:sz w:val="28"/>
          <w:szCs w:val="28"/>
          <w:lang w:val="vi-VN"/>
        </w:rPr>
        <w:t xml:space="preserve"> thẻ BHYT </w:t>
      </w:r>
      <w:r>
        <w:rPr>
          <w:color w:val="000000" w:themeColor="text1"/>
          <w:sz w:val="28"/>
          <w:szCs w:val="28"/>
          <w:lang w:val="en-US"/>
        </w:rPr>
        <w:t xml:space="preserve">( trong đó </w:t>
      </w:r>
      <w:r>
        <w:rPr>
          <w:color w:val="000000" w:themeColor="text1"/>
          <w:sz w:val="28"/>
          <w:szCs w:val="28"/>
          <w:lang w:val="vi-VN"/>
        </w:rPr>
        <w:t>đối tượng cận nghèo và bảo trợ xã hội</w:t>
      </w:r>
      <w:r>
        <w:rPr>
          <w:color w:val="000000" w:themeColor="text1"/>
          <w:sz w:val="28"/>
          <w:szCs w:val="28"/>
          <w:lang w:val="en-US"/>
        </w:rPr>
        <w:t xml:space="preserve"> là 20 thẻ)</w:t>
      </w:r>
      <w:r>
        <w:rPr>
          <w:color w:val="000000" w:themeColor="text1"/>
          <w:sz w:val="28"/>
          <w:szCs w:val="28"/>
        </w:rPr>
        <w:t xml:space="preserve"> nâng tỷ lệ người dân tham gia BHYT đạt 92,7%</w:t>
      </w:r>
      <w:r>
        <w:rPr>
          <w:color w:val="000000" w:themeColor="text1"/>
          <w:sz w:val="28"/>
          <w:szCs w:val="28"/>
          <w:lang w:val="en-US"/>
        </w:rPr>
        <w:t>.</w:t>
      </w:r>
    </w:p>
    <w:p w:rsidR="00541553" w:rsidRDefault="00541553" w:rsidP="00504AFF">
      <w:pPr>
        <w:pStyle w:val="NormalWeb"/>
        <w:shd w:val="clear" w:color="auto" w:fill="FFFFFF"/>
        <w:spacing w:before="0" w:beforeAutospacing="0" w:after="0" w:afterAutospacing="0" w:line="276" w:lineRule="auto"/>
        <w:ind w:firstLine="720"/>
        <w:jc w:val="both"/>
        <w:rPr>
          <w:rFonts w:eastAsia="Calibri"/>
          <w:color w:val="000000" w:themeColor="text1"/>
          <w:sz w:val="28"/>
          <w:szCs w:val="28"/>
          <w:lang w:val="en-US" w:eastAsia="en-US"/>
        </w:rPr>
      </w:pPr>
      <w:r>
        <w:rPr>
          <w:color w:val="000000" w:themeColor="text1"/>
          <w:sz w:val="28"/>
          <w:szCs w:val="28"/>
          <w:lang w:val="en-US"/>
        </w:rPr>
        <w:t xml:space="preserve">- </w:t>
      </w:r>
      <w:r>
        <w:rPr>
          <w:color w:val="000000" w:themeColor="text1"/>
          <w:sz w:val="28"/>
          <w:szCs w:val="28"/>
          <w:lang w:val="vi-VN"/>
        </w:rPr>
        <w:t xml:space="preserve">Công tác </w:t>
      </w:r>
      <w:r>
        <w:rPr>
          <w:color w:val="000000" w:themeColor="text1"/>
          <w:sz w:val="28"/>
          <w:szCs w:val="28"/>
          <w:lang w:val="en-US"/>
        </w:rPr>
        <w:t xml:space="preserve">giảm </w:t>
      </w:r>
      <w:r>
        <w:rPr>
          <w:color w:val="000000" w:themeColor="text1"/>
          <w:sz w:val="28"/>
          <w:szCs w:val="28"/>
          <w:lang w:val="vi-VN"/>
        </w:rPr>
        <w:t>hộ cận nghèo được quan tâm thường xuyên</w:t>
      </w:r>
      <w:r>
        <w:rPr>
          <w:color w:val="000000" w:themeColor="text1"/>
          <w:sz w:val="28"/>
          <w:szCs w:val="28"/>
          <w:lang w:val="en-US"/>
        </w:rPr>
        <w:t>.</w:t>
      </w:r>
      <w:r>
        <w:rPr>
          <w:color w:val="000000" w:themeColor="text1"/>
          <w:sz w:val="28"/>
          <w:szCs w:val="28"/>
          <w:lang w:val="vi-VN"/>
        </w:rPr>
        <w:t xml:space="preserve"> </w:t>
      </w:r>
      <w:r>
        <w:rPr>
          <w:color w:val="000000" w:themeColor="text1"/>
          <w:sz w:val="28"/>
          <w:szCs w:val="28"/>
          <w:lang w:val="en-US"/>
        </w:rPr>
        <w:t xml:space="preserve">UB MTTQ xã </w:t>
      </w:r>
      <w:r>
        <w:rPr>
          <w:rFonts w:eastAsia="Calibri"/>
          <w:color w:val="000000" w:themeColor="text1"/>
          <w:sz w:val="28"/>
          <w:szCs w:val="28"/>
          <w:lang w:val="en-US" w:eastAsia="en-US"/>
        </w:rPr>
        <w:t>phối hợp với UB MTTQ huyện hỗ trợ kinh phí cho 01 hộ gia đình máy làm đất trị giá 12 triệu đồng.</w:t>
      </w:r>
    </w:p>
    <w:p w:rsidR="00541553" w:rsidRDefault="00541553" w:rsidP="00504AFF">
      <w:pPr>
        <w:pStyle w:val="NormalWeb"/>
        <w:shd w:val="clear" w:color="auto" w:fill="FFFFFF"/>
        <w:spacing w:before="0" w:beforeAutospacing="0" w:after="0" w:afterAutospacing="0" w:line="276" w:lineRule="auto"/>
        <w:ind w:firstLine="720"/>
        <w:jc w:val="both"/>
        <w:rPr>
          <w:color w:val="FF0000"/>
          <w:sz w:val="28"/>
          <w:szCs w:val="28"/>
          <w:lang w:val="en-US"/>
        </w:rPr>
      </w:pPr>
      <w:r>
        <w:rPr>
          <w:i/>
          <w:sz w:val="28"/>
          <w:szCs w:val="28"/>
          <w:lang w:val="en-US"/>
        </w:rPr>
        <w:lastRenderedPageBreak/>
        <w:t xml:space="preserve">- Công tác chăm sóc, bảo vệ trẻ em: </w:t>
      </w:r>
      <w:r w:rsidR="00DE5735">
        <w:rPr>
          <w:sz w:val="28"/>
          <w:szCs w:val="28"/>
          <w:lang w:val="en-US"/>
        </w:rPr>
        <w:t>Tổ chức tốt “</w:t>
      </w:r>
      <w:r>
        <w:rPr>
          <w:sz w:val="28"/>
          <w:szCs w:val="28"/>
          <w:lang w:val="en-US"/>
        </w:rPr>
        <w:t xml:space="preserve">Tháng hành động vì trẻ em” năm 2022. </w:t>
      </w:r>
      <w:r>
        <w:rPr>
          <w:color w:val="000000" w:themeColor="text1"/>
          <w:sz w:val="28"/>
          <w:szCs w:val="28"/>
          <w:lang w:val="en-US"/>
        </w:rPr>
        <w:t>Phối hợp các Hội, đoàn th</w:t>
      </w:r>
      <w:r w:rsidR="009B756E">
        <w:rPr>
          <w:color w:val="000000" w:themeColor="text1"/>
          <w:sz w:val="28"/>
          <w:szCs w:val="28"/>
          <w:lang w:val="en-US"/>
        </w:rPr>
        <w:t xml:space="preserve">ể xã tổ chức thăm hỏi, tặng </w:t>
      </w:r>
      <w:r w:rsidR="00195EE8" w:rsidRPr="009B756E">
        <w:rPr>
          <w:color w:val="000000" w:themeColor="text1"/>
          <w:sz w:val="28"/>
          <w:szCs w:val="28"/>
          <w:lang w:val="en-US"/>
        </w:rPr>
        <w:t>40 suất</w:t>
      </w:r>
      <w:r w:rsidR="009B756E">
        <w:rPr>
          <w:color w:val="000000" w:themeColor="text1"/>
          <w:sz w:val="28"/>
          <w:szCs w:val="28"/>
          <w:lang w:val="en-US"/>
        </w:rPr>
        <w:t xml:space="preserve"> quà cho</w:t>
      </w:r>
      <w:r w:rsidRPr="009B756E">
        <w:rPr>
          <w:color w:val="000000" w:themeColor="text1"/>
          <w:sz w:val="28"/>
          <w:szCs w:val="28"/>
          <w:lang w:val="en-US"/>
        </w:rPr>
        <w:t xml:space="preserve"> </w:t>
      </w:r>
      <w:r>
        <w:rPr>
          <w:color w:val="000000" w:themeColor="text1"/>
          <w:sz w:val="28"/>
          <w:szCs w:val="28"/>
          <w:lang w:val="en-US"/>
        </w:rPr>
        <w:t>trẻ</w:t>
      </w:r>
      <w:r w:rsidR="009B756E">
        <w:rPr>
          <w:color w:val="000000" w:themeColor="text1"/>
          <w:sz w:val="28"/>
          <w:szCs w:val="28"/>
          <w:lang w:val="en-US"/>
        </w:rPr>
        <w:t xml:space="preserve"> em</w:t>
      </w:r>
      <w:r>
        <w:rPr>
          <w:color w:val="000000" w:themeColor="text1"/>
          <w:sz w:val="28"/>
          <w:szCs w:val="28"/>
          <w:lang w:val="en-US"/>
        </w:rPr>
        <w:t xml:space="preserve"> có hoà</w:t>
      </w:r>
      <w:r w:rsidR="009B756E">
        <w:rPr>
          <w:color w:val="000000" w:themeColor="text1"/>
          <w:sz w:val="28"/>
          <w:szCs w:val="28"/>
          <w:lang w:val="en-US"/>
        </w:rPr>
        <w:t>n cảnh khó khăn trên địa bàn xã, mỗi suất trị giá 200.000đ.</w:t>
      </w:r>
    </w:p>
    <w:p w:rsidR="00541553" w:rsidRDefault="00541553" w:rsidP="00504AFF">
      <w:pPr>
        <w:pStyle w:val="BodyText"/>
        <w:spacing w:line="276" w:lineRule="auto"/>
        <w:ind w:firstLine="720"/>
        <w:rPr>
          <w:rFonts w:ascii="Times New Roman" w:hAnsi="Times New Roman"/>
          <w:color w:val="000000" w:themeColor="text1"/>
          <w:szCs w:val="28"/>
        </w:rPr>
      </w:pPr>
      <w:r>
        <w:rPr>
          <w:rFonts w:ascii="Times New Roman" w:hAnsi="Times New Roman"/>
          <w:i/>
          <w:color w:val="000000" w:themeColor="text1"/>
          <w:szCs w:val="28"/>
        </w:rPr>
        <w:t xml:space="preserve">- Công tác quản lý nghĩa trang nhân dân: </w:t>
      </w:r>
      <w:r>
        <w:rPr>
          <w:rFonts w:ascii="Times New Roman" w:hAnsi="Times New Roman"/>
          <w:color w:val="000000" w:themeColor="text1"/>
          <w:szCs w:val="28"/>
          <w:lang w:val="vi-VN"/>
        </w:rPr>
        <w:t xml:space="preserve">Tiếp tục </w:t>
      </w:r>
      <w:r>
        <w:rPr>
          <w:rFonts w:ascii="Times New Roman" w:hAnsi="Times New Roman"/>
          <w:color w:val="000000" w:themeColor="text1"/>
          <w:szCs w:val="28"/>
        </w:rPr>
        <w:t xml:space="preserve">vận động nhân dân, </w:t>
      </w:r>
      <w:r>
        <w:rPr>
          <w:rFonts w:ascii="Times New Roman" w:hAnsi="Times New Roman"/>
          <w:color w:val="000000" w:themeColor="text1"/>
          <w:szCs w:val="28"/>
          <w:lang w:val="vi-VN"/>
        </w:rPr>
        <w:t xml:space="preserve">triển khai </w:t>
      </w:r>
      <w:r>
        <w:rPr>
          <w:rFonts w:ascii="Times New Roman" w:hAnsi="Times New Roman"/>
          <w:color w:val="000000" w:themeColor="text1"/>
          <w:szCs w:val="28"/>
        </w:rPr>
        <w:t xml:space="preserve">hỗ trợ di chuyển mộ nằm ngoài vào nghĩa trang nhân dân theo Kế hoạch. Tính đến tháng 6/2022, đã </w:t>
      </w:r>
      <w:r>
        <w:rPr>
          <w:rFonts w:ascii="Times New Roman" w:hAnsi="Times New Roman"/>
          <w:color w:val="000000" w:themeColor="text1"/>
          <w:szCs w:val="28"/>
          <w:lang w:val="vi-VN"/>
        </w:rPr>
        <w:t xml:space="preserve">vận động nhân dân </w:t>
      </w:r>
      <w:r>
        <w:rPr>
          <w:rFonts w:ascii="Times New Roman" w:hAnsi="Times New Roman"/>
          <w:color w:val="000000" w:themeColor="text1"/>
          <w:szCs w:val="28"/>
        </w:rPr>
        <w:t>di chuyển mộ ngoài nghĩa trang vào nghĩa trang nhân dân theo quy tập</w:t>
      </w:r>
      <w:r>
        <w:rPr>
          <w:rFonts w:ascii="Times New Roman" w:hAnsi="Times New Roman"/>
          <w:color w:val="000000" w:themeColor="text1"/>
          <w:szCs w:val="28"/>
          <w:lang w:val="vi-VN"/>
        </w:rPr>
        <w:t xml:space="preserve"> </w:t>
      </w:r>
      <w:r>
        <w:rPr>
          <w:rFonts w:ascii="Times New Roman" w:hAnsi="Times New Roman"/>
          <w:color w:val="000000" w:themeColor="text1"/>
          <w:szCs w:val="28"/>
        </w:rPr>
        <w:t>188</w:t>
      </w:r>
      <w:r>
        <w:rPr>
          <w:rFonts w:ascii="Times New Roman" w:hAnsi="Times New Roman"/>
          <w:color w:val="000000" w:themeColor="text1"/>
          <w:szCs w:val="28"/>
          <w:lang w:val="vi-VN"/>
        </w:rPr>
        <w:t>/420 m</w:t>
      </w:r>
      <w:r>
        <w:rPr>
          <w:rFonts w:ascii="Times New Roman" w:hAnsi="Times New Roman"/>
          <w:color w:val="000000" w:themeColor="text1"/>
          <w:szCs w:val="28"/>
        </w:rPr>
        <w:t>ộ với kinh phí hỗ trợ là 1.136.240.000đ. Thực hiện tang văn minh, đã vận động nhân dân thực hiện hỏa táng được 16/19 ca, đạt tỷ lệ 84.2 %.</w:t>
      </w:r>
    </w:p>
    <w:p w:rsidR="00541553" w:rsidRDefault="00541553" w:rsidP="00541553">
      <w:pPr>
        <w:pStyle w:val="BodyText"/>
        <w:spacing w:line="264" w:lineRule="auto"/>
        <w:ind w:firstLine="720"/>
        <w:rPr>
          <w:color w:val="auto"/>
        </w:rPr>
      </w:pPr>
      <w:r>
        <w:rPr>
          <w:rFonts w:ascii="Times New Roman" w:hAnsi="Times New Roman"/>
          <w:b/>
          <w:i/>
          <w:color w:val="auto"/>
          <w:szCs w:val="28"/>
          <w:lang w:val="vi-VN"/>
        </w:rPr>
        <w:t>4.3. Công tác giáo dục đào tạo</w:t>
      </w:r>
      <w:r>
        <w:rPr>
          <w:rFonts w:ascii="Times New Roman" w:hAnsi="Times New Roman"/>
          <w:b/>
          <w:i/>
          <w:color w:val="auto"/>
          <w:szCs w:val="28"/>
        </w:rPr>
        <w:t xml:space="preserve"> được quan tâm</w:t>
      </w:r>
    </w:p>
    <w:p w:rsidR="00541553" w:rsidRDefault="009B756E" w:rsidP="00504AFF">
      <w:pPr>
        <w:spacing w:line="276" w:lineRule="auto"/>
        <w:ind w:left="57" w:right="57" w:firstLine="544"/>
        <w:jc w:val="both"/>
        <w:rPr>
          <w:rFonts w:eastAsia="Calibri"/>
          <w:sz w:val="28"/>
          <w:szCs w:val="28"/>
        </w:rPr>
      </w:pPr>
      <w:r>
        <w:rPr>
          <w:sz w:val="28"/>
          <w:szCs w:val="28"/>
          <w:lang w:val="en-GB"/>
        </w:rPr>
        <w:t>- Sáu</w:t>
      </w:r>
      <w:r w:rsidR="00541553">
        <w:rPr>
          <w:sz w:val="28"/>
          <w:szCs w:val="28"/>
          <w:lang w:val="en-GB"/>
        </w:rPr>
        <w:t xml:space="preserve"> tháng đầu năm 2022, </w:t>
      </w:r>
      <w:r w:rsidR="00541553">
        <w:rPr>
          <w:rFonts w:eastAsia="Calibri"/>
          <w:sz w:val="28"/>
          <w:szCs w:val="28"/>
        </w:rPr>
        <w:t xml:space="preserve">các nhà trường thực hiện tốt công tác giáo dục, đảm bảo tốt các biện pháp phòng, chống dịch COVID-19 an toàn cho học sinh và cán bộ, giáo viên học tập trung tại trường; phối hợp Trạm y tế, các thôn và Hội cha mẹ quản lý F0, F1 học trực tuyến Online tại nhà đảm bảo chương trình năm học đề ra. Phối hợp Trạm y tế tiêm Vacxin cho học sinh từ 5 - 11 tuổi theo kế hoạch tiêm phòng dịch của Huyện. </w:t>
      </w:r>
    </w:p>
    <w:p w:rsidR="00541553" w:rsidRDefault="00541553" w:rsidP="00504AFF">
      <w:pPr>
        <w:spacing w:line="276" w:lineRule="auto"/>
        <w:ind w:left="57" w:right="57" w:firstLine="544"/>
        <w:jc w:val="both"/>
        <w:rPr>
          <w:sz w:val="28"/>
          <w:szCs w:val="28"/>
        </w:rPr>
      </w:pPr>
      <w:r>
        <w:rPr>
          <w:sz w:val="28"/>
          <w:szCs w:val="28"/>
        </w:rPr>
        <w:t>- Kết quả</w:t>
      </w:r>
      <w:r>
        <w:rPr>
          <w:sz w:val="28"/>
          <w:szCs w:val="28"/>
          <w:lang w:val="vi-VN"/>
        </w:rPr>
        <w:t xml:space="preserve"> năm học </w:t>
      </w:r>
      <w:r>
        <w:rPr>
          <w:sz w:val="28"/>
          <w:szCs w:val="28"/>
        </w:rPr>
        <w:t>2021-2022:</w:t>
      </w:r>
    </w:p>
    <w:p w:rsidR="00541553" w:rsidRDefault="00541553" w:rsidP="00504AFF">
      <w:pPr>
        <w:spacing w:line="276" w:lineRule="auto"/>
        <w:ind w:left="601" w:right="57"/>
        <w:jc w:val="both"/>
        <w:rPr>
          <w:sz w:val="28"/>
          <w:szCs w:val="28"/>
          <w:lang w:val="vi-VN"/>
        </w:rPr>
      </w:pPr>
      <w:r>
        <w:rPr>
          <w:sz w:val="28"/>
          <w:szCs w:val="28"/>
        </w:rPr>
        <w:t xml:space="preserve">+ </w:t>
      </w:r>
      <w:r>
        <w:rPr>
          <w:sz w:val="28"/>
          <w:szCs w:val="28"/>
          <w:lang w:val="vi-VN"/>
        </w:rPr>
        <w:t>Trường Mầm non, phát triển của trẻ 5 tuổi theo 5 lĩnh vực đạt 100%.</w:t>
      </w:r>
    </w:p>
    <w:p w:rsidR="00541553" w:rsidRDefault="00541553" w:rsidP="00504AFF">
      <w:pPr>
        <w:spacing w:line="276" w:lineRule="auto"/>
        <w:ind w:left="57" w:right="57" w:firstLine="544"/>
        <w:jc w:val="both"/>
        <w:rPr>
          <w:sz w:val="28"/>
          <w:szCs w:val="28"/>
        </w:rPr>
      </w:pPr>
      <w:r>
        <w:rPr>
          <w:sz w:val="28"/>
          <w:szCs w:val="28"/>
        </w:rPr>
        <w:t>+ Trường tiểu học: Số học sinh hoàn thành chương trình lớp học là 582/585 đạt 99.26%,</w:t>
      </w:r>
      <w:r>
        <w:rPr>
          <w:bCs/>
          <w:iCs/>
          <w:sz w:val="26"/>
          <w:szCs w:val="26"/>
          <w:lang w:val="vi-VN"/>
        </w:rPr>
        <w:t xml:space="preserve"> </w:t>
      </w:r>
      <w:r>
        <w:rPr>
          <w:bCs/>
          <w:iCs/>
          <w:sz w:val="28"/>
          <w:szCs w:val="28"/>
          <w:lang w:val="vi-VN"/>
        </w:rPr>
        <w:t xml:space="preserve">hoàn thành chương trình </w:t>
      </w:r>
      <w:r>
        <w:rPr>
          <w:bCs/>
          <w:iCs/>
          <w:sz w:val="28"/>
          <w:szCs w:val="28"/>
        </w:rPr>
        <w:t>Tiểu học đạt 100%</w:t>
      </w:r>
      <w:r>
        <w:rPr>
          <w:sz w:val="28"/>
          <w:szCs w:val="28"/>
        </w:rPr>
        <w:t>, số học sinh hoàn thành xuất sắc là 144 đạt 24.6%, số học sinh TB-KVT là 179 đạt 36.65%; Toàn trường có 20 HS đạt giải cấp tỉnh: 13 em giải Trạng Nguyên Tiếng Việt; 7 em đạt giải Trạng Nguyên Toàn tài. Trong đó có 1 HS được tham gia thi Trạng Nguyên Toàn tài cấp quốc gia</w:t>
      </w:r>
      <w:r w:rsidR="00BA40C2">
        <w:rPr>
          <w:sz w:val="28"/>
          <w:szCs w:val="28"/>
        </w:rPr>
        <w:t xml:space="preserve"> là</w:t>
      </w:r>
      <w:r>
        <w:rPr>
          <w:sz w:val="28"/>
          <w:szCs w:val="28"/>
        </w:rPr>
        <w:t xml:space="preserve"> em Hoàng Ngọc Nhân 5A. </w:t>
      </w:r>
    </w:p>
    <w:p w:rsidR="00541553" w:rsidRDefault="00541553" w:rsidP="00504AFF">
      <w:pPr>
        <w:spacing w:line="276" w:lineRule="auto"/>
        <w:ind w:firstLine="360"/>
        <w:jc w:val="both"/>
        <w:rPr>
          <w:sz w:val="28"/>
          <w:szCs w:val="28"/>
        </w:rPr>
      </w:pPr>
      <w:r>
        <w:rPr>
          <w:sz w:val="28"/>
          <w:szCs w:val="28"/>
        </w:rPr>
        <w:t xml:space="preserve">    + Trường THCS: </w:t>
      </w:r>
      <w:r>
        <w:rPr>
          <w:bCs/>
          <w:iCs/>
          <w:sz w:val="28"/>
          <w:szCs w:val="28"/>
        </w:rPr>
        <w:t xml:space="preserve">Chất lượng giáo dục tính đến thời điểm tháng 5/2022 các điểm kiểm tra đều đạt chỉ tiêu đề ra. </w:t>
      </w:r>
      <w:r>
        <w:rPr>
          <w:sz w:val="28"/>
          <w:szCs w:val="28"/>
        </w:rPr>
        <w:t>Tỉ lệ tốt nghiệp THCS đạt 100%. Phong trào mũi nhọn học sinh giỏi: Khối 9 có 09 em đạt giải cấp Huyện trong đó 03 giải nhất, 03 giải nhì, 01 giải ba và 03 giải khuyến khích; 07 hs dự thi học sinh giỏi cấp Thành Phố trong đó có 02 giải nhì, 03 giải khuyến khích;</w:t>
      </w:r>
      <w:r>
        <w:rPr>
          <w:bCs/>
          <w:iCs/>
          <w:sz w:val="28"/>
          <w:szCs w:val="28"/>
        </w:rPr>
        <w:t xml:space="preserve"> </w:t>
      </w:r>
      <w:r>
        <w:rPr>
          <w:sz w:val="28"/>
          <w:szCs w:val="28"/>
        </w:rPr>
        <w:t>Khối 8 (đội tuyển Olympic cấp Huyện): 9 học sinh vào đội tuyển: trong đó có 01 giải chính thức (giải ba) 05 giải khuyến khích. Phong trào học sinh giỏi được Phòng giáo dục huyện xếp loại Tốt (xếp thứ 3/ 23 trường).</w:t>
      </w:r>
    </w:p>
    <w:p w:rsidR="00541553" w:rsidRDefault="00541553" w:rsidP="00504AFF">
      <w:pPr>
        <w:spacing w:line="276" w:lineRule="auto"/>
        <w:ind w:right="57"/>
        <w:jc w:val="both"/>
        <w:rPr>
          <w:sz w:val="28"/>
          <w:szCs w:val="28"/>
        </w:rPr>
      </w:pPr>
      <w:r>
        <w:rPr>
          <w:sz w:val="26"/>
          <w:szCs w:val="26"/>
        </w:rPr>
        <w:t xml:space="preserve">    </w:t>
      </w:r>
      <w:r>
        <w:rPr>
          <w:sz w:val="26"/>
          <w:szCs w:val="26"/>
        </w:rPr>
        <w:tab/>
      </w:r>
      <w:r>
        <w:rPr>
          <w:sz w:val="28"/>
          <w:szCs w:val="28"/>
        </w:rPr>
        <w:t>Năm học 2021-2022, các nhà trường đã cử một số cán bộ, giáo viên tham gia các đợt bồi dưỡng chuyên môn nghiệp vụ về đổi mới phương pháp giảng dạy, nâng cao chất lượng sinh hoạt tổ, nhóm chuyên môn, ứng dụng công nghệ thông tin, Bồi dưỡng công tác công đoàn, công tác đội. Tiếp cận chương trình GDPT mới ... tập huấn các chuyên đề chuyên môn do phòng Giáo dục và đào tạo tổ chức.</w:t>
      </w:r>
    </w:p>
    <w:p w:rsidR="00504AFF" w:rsidRDefault="00504AFF" w:rsidP="00504AFF">
      <w:pPr>
        <w:spacing w:line="276" w:lineRule="auto"/>
        <w:ind w:right="57"/>
        <w:jc w:val="both"/>
        <w:rPr>
          <w:sz w:val="28"/>
          <w:szCs w:val="28"/>
        </w:rPr>
      </w:pPr>
    </w:p>
    <w:p w:rsidR="00504AFF" w:rsidRDefault="00504AFF" w:rsidP="00504AFF">
      <w:pPr>
        <w:spacing w:line="276" w:lineRule="auto"/>
        <w:ind w:right="57"/>
        <w:jc w:val="both"/>
        <w:rPr>
          <w:rFonts w:eastAsia="Calibri"/>
          <w:sz w:val="28"/>
          <w:szCs w:val="28"/>
        </w:rPr>
      </w:pPr>
    </w:p>
    <w:p w:rsidR="00541553" w:rsidRDefault="00541553" w:rsidP="00541553">
      <w:pPr>
        <w:pStyle w:val="BodyText"/>
        <w:spacing w:line="264" w:lineRule="auto"/>
        <w:ind w:firstLine="720"/>
        <w:rPr>
          <w:rFonts w:ascii="Times New Roman" w:hAnsi="Times New Roman"/>
          <w:b/>
          <w:i/>
          <w:szCs w:val="28"/>
          <w:lang w:val="en-GB"/>
        </w:rPr>
      </w:pPr>
      <w:r>
        <w:rPr>
          <w:rFonts w:ascii="Times New Roman" w:hAnsi="Times New Roman"/>
          <w:b/>
          <w:i/>
          <w:szCs w:val="28"/>
          <w:lang w:val="en-GB"/>
        </w:rPr>
        <w:lastRenderedPageBreak/>
        <w:t>4.4. Công tác y tế, chăm sóc sức khỏe nhân dân được chú trọng</w:t>
      </w:r>
    </w:p>
    <w:p w:rsidR="00541553" w:rsidRDefault="00541553" w:rsidP="00504AFF">
      <w:pPr>
        <w:tabs>
          <w:tab w:val="left" w:pos="0"/>
          <w:tab w:val="left" w:pos="567"/>
        </w:tabs>
        <w:spacing w:line="276" w:lineRule="auto"/>
        <w:jc w:val="both"/>
        <w:rPr>
          <w:rFonts w:eastAsia="Calibri"/>
          <w:color w:val="000000" w:themeColor="text1"/>
          <w:sz w:val="28"/>
          <w:szCs w:val="28"/>
          <w:lang w:val="pt-BR"/>
        </w:rPr>
      </w:pPr>
      <w:r>
        <w:rPr>
          <w:rFonts w:eastAsia="Calibri"/>
          <w:sz w:val="28"/>
          <w:szCs w:val="28"/>
        </w:rPr>
        <w:tab/>
        <w:t xml:space="preserve">- Tiếp tục thực hiện tốt công tác phòng, chống dịch COVID-19 trong điều kiện mới về </w:t>
      </w:r>
      <w:r>
        <w:rPr>
          <w:rFonts w:eastAsia="Calibri"/>
          <w:i/>
          <w:sz w:val="28"/>
          <w:szCs w:val="28"/>
        </w:rPr>
        <w:t>“Thích ứng an toàn, linh hoạt, kiểm soát hiệu quả dịch COVID-19”</w:t>
      </w:r>
      <w:r>
        <w:rPr>
          <w:rFonts w:eastAsia="Calibri"/>
          <w:sz w:val="28"/>
          <w:szCs w:val="28"/>
        </w:rPr>
        <w:t>; không lơ là, chủ quan; hoàn thiện hồ sơ F0, tiếp nhận khai báo tư vấn điều trị Fo mới. Thực hiện tiêm Vacxin mũi 3 cho mọi người dân và tiêm cho trẻ em từ đủ 5 - 11 tuổi.</w:t>
      </w:r>
      <w:r>
        <w:rPr>
          <w:rFonts w:eastAsia="Calibri"/>
          <w:lang w:val="pt-BR"/>
        </w:rPr>
        <w:t xml:space="preserve"> </w:t>
      </w:r>
      <w:r>
        <w:rPr>
          <w:rFonts w:eastAsia="Calibri"/>
          <w:color w:val="000000" w:themeColor="text1"/>
          <w:sz w:val="28"/>
          <w:szCs w:val="28"/>
          <w:lang w:val="pt-BR"/>
        </w:rPr>
        <w:t>6 tháng đầu năm 2022, trạm y tế đã tiêm được 4337 mũ</w:t>
      </w:r>
      <w:r w:rsidR="00DE5735">
        <w:rPr>
          <w:rFonts w:eastAsia="Calibri"/>
          <w:color w:val="000000" w:themeColor="text1"/>
          <w:sz w:val="28"/>
          <w:szCs w:val="28"/>
          <w:lang w:val="pt-BR"/>
        </w:rPr>
        <w:t>i vacxin COVID-19</w:t>
      </w:r>
      <w:r>
        <w:rPr>
          <w:rFonts w:eastAsia="Calibri"/>
          <w:color w:val="000000" w:themeColor="text1"/>
          <w:sz w:val="28"/>
          <w:szCs w:val="28"/>
          <w:lang w:val="pt-BR"/>
        </w:rPr>
        <w:t xml:space="preserve"> trong đó mũi 1 là 3</w:t>
      </w:r>
      <w:r w:rsidR="00DE5735">
        <w:rPr>
          <w:rFonts w:eastAsia="Calibri"/>
          <w:color w:val="000000" w:themeColor="text1"/>
          <w:sz w:val="28"/>
          <w:szCs w:val="28"/>
          <w:lang w:val="pt-BR"/>
        </w:rPr>
        <w:t>51, mũi 2 là 221, mũi 3 là 3765;</w:t>
      </w:r>
      <w:r>
        <w:rPr>
          <w:rFonts w:eastAsia="Calibri"/>
          <w:color w:val="000000" w:themeColor="text1"/>
          <w:sz w:val="28"/>
          <w:szCs w:val="28"/>
          <w:lang w:val="pt-BR"/>
        </w:rPr>
        <w:t xml:space="preserve"> tiếp nhận khai báo và tư vấn điều trị cho 1415 F0.</w:t>
      </w:r>
    </w:p>
    <w:p w:rsidR="00541553" w:rsidRDefault="00541553" w:rsidP="00504AFF">
      <w:pPr>
        <w:spacing w:line="276" w:lineRule="auto"/>
        <w:ind w:firstLine="720"/>
        <w:jc w:val="both"/>
        <w:rPr>
          <w:sz w:val="28"/>
          <w:szCs w:val="28"/>
        </w:rPr>
      </w:pPr>
      <w:r>
        <w:rPr>
          <w:sz w:val="28"/>
          <w:szCs w:val="28"/>
          <w:lang w:val="en-GB"/>
        </w:rPr>
        <w:t xml:space="preserve">- Công tác phòng, chống dịch bệnh và chăm sóc sức khỏe cho nhân dân tiếp tục được tăng cường; Các chương trình mục tiêu quốc gia về y tế được đảm bảo, duy trì lịch tiêm chủng định kỳ vào thứ 4 hàng tuần, tỷ lệ trẻ em dưới 1 tuổi được tiêm chủng đầy đủ các loại vacxin đạt 95%. </w:t>
      </w:r>
    </w:p>
    <w:p w:rsidR="00541553" w:rsidRDefault="00541553" w:rsidP="00504AFF">
      <w:pPr>
        <w:spacing w:line="276" w:lineRule="auto"/>
        <w:ind w:firstLine="720"/>
        <w:jc w:val="both"/>
        <w:rPr>
          <w:color w:val="000000"/>
          <w:sz w:val="28"/>
          <w:szCs w:val="28"/>
        </w:rPr>
      </w:pPr>
      <w:r>
        <w:rPr>
          <w:sz w:val="28"/>
          <w:szCs w:val="28"/>
          <w:lang w:val="en-GB"/>
        </w:rPr>
        <w:t xml:space="preserve">- Công tác QLNN về ATTP: Trong 6 tháng đầu năm 2022, tổ chức kiểm tra công tác ATTP đối với 18/64 cơ sở, kết quả có 08 cơ sở vi phạm nhắc nhở và 08 cơ sở thực hiện cam kết mới. </w:t>
      </w:r>
      <w:r>
        <w:rPr>
          <w:rFonts w:eastAsia="Calibri"/>
          <w:sz w:val="28"/>
          <w:szCs w:val="28"/>
        </w:rPr>
        <w:t xml:space="preserve">Phối hợp Đoàn kiểm tra liên ngành ATTP huyện, tổ chức 01 buổi </w:t>
      </w:r>
      <w:r>
        <w:rPr>
          <w:color w:val="000000"/>
          <w:sz w:val="28"/>
          <w:szCs w:val="28"/>
        </w:rPr>
        <w:t>kiểm tra tháng hành động ATTP.</w:t>
      </w:r>
    </w:p>
    <w:p w:rsidR="00541553" w:rsidRDefault="00541553" w:rsidP="00541553">
      <w:pPr>
        <w:pStyle w:val="BodyText"/>
        <w:spacing w:line="264" w:lineRule="auto"/>
        <w:ind w:firstLine="720"/>
        <w:rPr>
          <w:lang w:val="en-GB"/>
        </w:rPr>
      </w:pPr>
      <w:r>
        <w:rPr>
          <w:rFonts w:ascii="Times New Roman" w:hAnsi="Times New Roman"/>
          <w:b/>
          <w:i/>
          <w:szCs w:val="28"/>
          <w:lang w:val="en-GB"/>
        </w:rPr>
        <w:t>4.5. Tăng cường thực hiện công tác dân số và kế hoạch hoá gia đình</w:t>
      </w:r>
    </w:p>
    <w:p w:rsidR="00541553" w:rsidRDefault="00541553" w:rsidP="00504AFF">
      <w:pPr>
        <w:spacing w:line="276" w:lineRule="auto"/>
        <w:ind w:firstLine="720"/>
        <w:jc w:val="both"/>
        <w:rPr>
          <w:sz w:val="28"/>
          <w:szCs w:val="28"/>
          <w:lang w:val="en-GB"/>
        </w:rPr>
      </w:pPr>
      <w:r>
        <w:rPr>
          <w:sz w:val="28"/>
          <w:szCs w:val="28"/>
          <w:lang w:val="en-GB"/>
        </w:rPr>
        <w:t xml:space="preserve">Triển khai hiệu quả các chương trình, kế hoạch thực hiện công tác dân số, kế hoạch hóa gia đình trên địa bàn xã. Tổ chức 01 buổi truyền thông cho nhóm phụ nữ từ 15 đến 49 tuổi và tư vấn nhóm nhỏ được 3 buổi và 01 buổi khám, chăm sóc sức khỏe sinh sản cho phụ nữ tại Trạm y tế xã. 6 tháng đầu năm </w:t>
      </w:r>
      <w:r w:rsidR="009B756E">
        <w:rPr>
          <w:sz w:val="28"/>
          <w:szCs w:val="28"/>
          <w:lang w:val="en-GB"/>
        </w:rPr>
        <w:t>2022, tỷ suất sinh thô đạt 5.7%</w:t>
      </w:r>
      <w:r w:rsidR="009F4DC6">
        <w:rPr>
          <w:sz w:val="28"/>
          <w:szCs w:val="28"/>
          <w:lang w:val="en-GB"/>
        </w:rPr>
        <w:t xml:space="preserve">o ( tăng 0.21%o </w:t>
      </w:r>
      <w:r>
        <w:rPr>
          <w:sz w:val="28"/>
          <w:szCs w:val="28"/>
          <w:lang w:val="en-GB"/>
        </w:rPr>
        <w:t xml:space="preserve">so với cùng kỳ 2021); tỷ lệ sinh con thứ 3 ( 02 ca) đạt 4.7% ( tăng 0.3% so với cùng kỳ 2021). </w:t>
      </w:r>
    </w:p>
    <w:p w:rsidR="00541553" w:rsidRDefault="00541553" w:rsidP="00541553">
      <w:pPr>
        <w:pStyle w:val="BodyText"/>
        <w:spacing w:line="264" w:lineRule="auto"/>
        <w:ind w:firstLine="720"/>
        <w:rPr>
          <w:rFonts w:ascii="Times New Roman" w:hAnsi="Times New Roman"/>
          <w:b/>
          <w:szCs w:val="28"/>
          <w:lang w:val="en-GB"/>
        </w:rPr>
      </w:pPr>
      <w:r>
        <w:rPr>
          <w:rFonts w:ascii="Times New Roman" w:hAnsi="Times New Roman"/>
          <w:b/>
          <w:szCs w:val="28"/>
          <w:lang w:val="en-GB"/>
        </w:rPr>
        <w:t>5. Công tác xây dựng chính quyền và cải cách hành chính được quan tâm và triển khai có hiệu quả</w:t>
      </w:r>
    </w:p>
    <w:p w:rsidR="00541553" w:rsidRDefault="00541553" w:rsidP="00541553">
      <w:pPr>
        <w:pStyle w:val="BodyText"/>
        <w:spacing w:line="264" w:lineRule="auto"/>
        <w:ind w:firstLine="720"/>
        <w:rPr>
          <w:rFonts w:ascii="Times New Roman" w:hAnsi="Times New Roman"/>
          <w:b/>
          <w:i/>
          <w:szCs w:val="28"/>
          <w:lang w:val="en-GB"/>
        </w:rPr>
      </w:pPr>
      <w:r>
        <w:rPr>
          <w:rFonts w:ascii="Times New Roman" w:hAnsi="Times New Roman"/>
          <w:b/>
          <w:i/>
          <w:szCs w:val="28"/>
          <w:lang w:val="en-GB"/>
        </w:rPr>
        <w:t>5.1. Thực hiện tốt chủ đề năm gắn với cải cách hành chính</w:t>
      </w:r>
    </w:p>
    <w:p w:rsidR="00541553" w:rsidRDefault="00541553" w:rsidP="00504AFF">
      <w:pPr>
        <w:pStyle w:val="BodyText"/>
        <w:spacing w:line="276" w:lineRule="auto"/>
        <w:ind w:firstLine="720"/>
        <w:rPr>
          <w:rFonts w:ascii="Times New Roman" w:hAnsi="Times New Roman"/>
          <w:color w:val="auto"/>
          <w:szCs w:val="28"/>
          <w:lang w:val="en-GB"/>
        </w:rPr>
      </w:pPr>
      <w:r>
        <w:rPr>
          <w:rFonts w:ascii="Times New Roman" w:hAnsi="Times New Roman"/>
          <w:szCs w:val="28"/>
          <w:lang w:val="en-GB"/>
        </w:rPr>
        <w:t>- Triển khai thực hiện chủ đề công tác năm 2022 gắn với cải cách hành chính và thi đua khen thưởng. Tập trung chỉ đạo xây dựng, ban hành các kế hoạch và văn bản nhằm triển khai đồng bộ công tác CCHC. 100% các bộ phận chuyên môn thuộc UBND xã áp dụng Hệ thống quản lý chất lượng IS0 9001:2015; Thường xuyên tổ chức rà soát, chỉnh sửa, bổ sung các thủ tục hành chính theo quy định hiện hành. Thực hiện niêm yết c</w:t>
      </w:r>
      <w:r>
        <w:rPr>
          <w:rFonts w:ascii="Times New Roman" w:hAnsi="Times New Roman"/>
          <w:color w:val="auto"/>
          <w:szCs w:val="28"/>
          <w:lang w:val="en-GB"/>
        </w:rPr>
        <w:t>ông khai 164 thủ tục hành chính trên 11 lĩnh vực thuộc thẩm quyền giải quyết cấp xã. 6 tháng đầu năm 2022 đã tiếp nhận 816 hồ sơ, giải quyết 816 hồ sơ đến hạn, tỷ lệ giải quyết đúng hạn 100%. Trong đó, tỷ lệ hồ sơ nộp trực tuyến là 238 hồ sơ, đạt tỷ lệ 28.6% số hồ sơ. Tổng lệ phí chứng thực đạt 47% chỉ tiêu giao.</w:t>
      </w:r>
    </w:p>
    <w:p w:rsidR="00541553" w:rsidRDefault="00541553" w:rsidP="00504AFF">
      <w:pPr>
        <w:pStyle w:val="BodyText"/>
        <w:spacing w:line="276" w:lineRule="auto"/>
        <w:ind w:firstLine="720"/>
        <w:rPr>
          <w:rFonts w:ascii="Times New Roman" w:hAnsi="Times New Roman"/>
          <w:szCs w:val="28"/>
          <w:lang w:val="en-GB"/>
        </w:rPr>
      </w:pPr>
      <w:r>
        <w:rPr>
          <w:rFonts w:ascii="Times New Roman" w:hAnsi="Times New Roman"/>
          <w:szCs w:val="28"/>
          <w:lang w:val="en-GB"/>
        </w:rPr>
        <w:t>- Triển khai nghiêm túc nội quy, quy chế cơ quan. Đã tổ chức tự kiểm tra công vụ 03 buổi, qua đó kịp thời chấn chỉnh kỷ luật, kỷ cương hành chính.</w:t>
      </w:r>
    </w:p>
    <w:p w:rsidR="00541553" w:rsidRDefault="00541553" w:rsidP="00504AFF">
      <w:pPr>
        <w:pStyle w:val="BodyText"/>
        <w:spacing w:line="276" w:lineRule="auto"/>
        <w:ind w:firstLine="720"/>
        <w:rPr>
          <w:rFonts w:ascii="Times New Roman" w:hAnsi="Times New Roman"/>
          <w:szCs w:val="28"/>
          <w:lang w:val="en-GB"/>
        </w:rPr>
      </w:pPr>
      <w:r>
        <w:rPr>
          <w:rFonts w:ascii="Times New Roman" w:hAnsi="Times New Roman"/>
          <w:szCs w:val="28"/>
          <w:lang w:val="en-GB"/>
        </w:rPr>
        <w:lastRenderedPageBreak/>
        <w:t xml:space="preserve">- Duy trì việc đánh giá mức độ hoàn thành nhiệm vụ hàng tháng đối với cán bộ, công chức, người hoạt động không chuyên trách làm việc tại cơ quan. </w:t>
      </w:r>
    </w:p>
    <w:p w:rsidR="00541553" w:rsidRDefault="00541553" w:rsidP="00541553">
      <w:pPr>
        <w:pStyle w:val="BodyText"/>
        <w:spacing w:line="264" w:lineRule="auto"/>
        <w:ind w:firstLine="720"/>
        <w:rPr>
          <w:rFonts w:ascii="Times New Roman" w:hAnsi="Times New Roman"/>
          <w:b/>
          <w:i/>
          <w:szCs w:val="28"/>
          <w:lang w:val="en-GB"/>
        </w:rPr>
      </w:pPr>
      <w:r>
        <w:rPr>
          <w:rFonts w:ascii="Times New Roman" w:hAnsi="Times New Roman"/>
          <w:b/>
          <w:i/>
          <w:szCs w:val="28"/>
          <w:lang w:val="en-GB"/>
        </w:rPr>
        <w:t>5.2. Công tác tổ chức bộ máy, quản lý và sử dụng biên chế được quan tâm thực hiện</w:t>
      </w:r>
    </w:p>
    <w:p w:rsidR="00541553" w:rsidRDefault="00541553" w:rsidP="00504AFF">
      <w:pPr>
        <w:pStyle w:val="BodyText"/>
        <w:spacing w:line="276" w:lineRule="auto"/>
        <w:ind w:firstLine="720"/>
        <w:rPr>
          <w:rFonts w:ascii="Times New Roman" w:hAnsi="Times New Roman"/>
          <w:szCs w:val="28"/>
          <w:lang w:val="en-GB"/>
        </w:rPr>
      </w:pPr>
      <w:r>
        <w:rPr>
          <w:rFonts w:ascii="Times New Roman" w:hAnsi="Times New Roman"/>
          <w:szCs w:val="28"/>
          <w:lang w:val="en-GB"/>
        </w:rPr>
        <w:t>Thực hiện công tác sắp xếp, tổ chức bộ máy, đảm bảo hoạt động của cơ quan sau Kỳ họp thứ nhất HĐND xã khóa XXI. Thành lập, kiện toàn các Ban chỉ đạo, Hội đồng…đảm bảo kịp thời, đúng thành phần. Xây dựng Quy chế làm việc của UBND xã nhiệm kỳ 2021-2026; phân công công tác thành viên UBND xã, nhiệm vụ của công chức, người hoạt động không chuyên trách và lao động hợp đồng thuộc UBND xã đảm bảo theo nguyên tắc “ rõ người, rõ việc, rõ trách nhiệm</w:t>
      </w:r>
      <w:r w:rsidR="00BA40C2">
        <w:rPr>
          <w:rFonts w:ascii="Times New Roman" w:hAnsi="Times New Roman"/>
          <w:szCs w:val="28"/>
          <w:lang w:val="en-GB"/>
        </w:rPr>
        <w:t>, rõ kết quả</w:t>
      </w:r>
      <w:r>
        <w:rPr>
          <w:rFonts w:ascii="Times New Roman" w:hAnsi="Times New Roman"/>
          <w:szCs w:val="28"/>
          <w:lang w:val="en-GB"/>
        </w:rPr>
        <w:t>”</w:t>
      </w:r>
    </w:p>
    <w:p w:rsidR="00541553" w:rsidRDefault="00541553" w:rsidP="00541553">
      <w:pPr>
        <w:pStyle w:val="BodyText"/>
        <w:spacing w:line="264" w:lineRule="auto"/>
        <w:ind w:firstLine="720"/>
        <w:rPr>
          <w:rFonts w:ascii="Times New Roman" w:hAnsi="Times New Roman"/>
          <w:b/>
          <w:i/>
          <w:szCs w:val="28"/>
          <w:lang w:val="en-GB"/>
        </w:rPr>
      </w:pPr>
      <w:r>
        <w:rPr>
          <w:rFonts w:ascii="Times New Roman" w:hAnsi="Times New Roman"/>
          <w:b/>
          <w:i/>
          <w:szCs w:val="28"/>
          <w:lang w:val="en-GB"/>
        </w:rPr>
        <w:t>5.3. Công tác tuyên truyền, phổ biến giáo dục pháp luật được tập trung tăng cường; công tác tiếp công dân, giải quyết đơn thư, tổ chức hòa giải được thực hiện nghiêm túc.</w:t>
      </w:r>
    </w:p>
    <w:p w:rsidR="00541553" w:rsidRDefault="00541553" w:rsidP="00504AFF">
      <w:pPr>
        <w:pStyle w:val="BodyText"/>
        <w:spacing w:line="276" w:lineRule="auto"/>
        <w:ind w:firstLine="720"/>
        <w:rPr>
          <w:rFonts w:ascii="Times New Roman" w:hAnsi="Times New Roman"/>
          <w:szCs w:val="28"/>
          <w:lang w:val="en-GB"/>
        </w:rPr>
      </w:pPr>
      <w:r>
        <w:rPr>
          <w:rFonts w:ascii="Times New Roman" w:hAnsi="Times New Roman"/>
          <w:szCs w:val="28"/>
          <w:lang w:val="en-GB"/>
        </w:rPr>
        <w:t>- Công tác tiếp công dân thực hiện nghiêm túc, đạt hiệu quả</w:t>
      </w:r>
      <w:r>
        <w:rPr>
          <w:rFonts w:ascii="Times New Roman" w:hAnsi="Times New Roman"/>
          <w:i/>
          <w:szCs w:val="28"/>
          <w:lang w:val="en-GB"/>
        </w:rPr>
        <w:t xml:space="preserve">. </w:t>
      </w:r>
      <w:r>
        <w:rPr>
          <w:rFonts w:ascii="Times New Roman" w:hAnsi="Times New Roman"/>
          <w:szCs w:val="28"/>
          <w:lang w:val="en-GB"/>
        </w:rPr>
        <w:t>6 tháng đầu năm 2022, đã tổ chức</w:t>
      </w:r>
      <w:r>
        <w:rPr>
          <w:rFonts w:ascii="Times New Roman" w:hAnsi="Times New Roman"/>
          <w:i/>
          <w:szCs w:val="28"/>
          <w:lang w:val="en-GB"/>
        </w:rPr>
        <w:t xml:space="preserve"> </w:t>
      </w:r>
      <w:r>
        <w:rPr>
          <w:rFonts w:ascii="Times New Roman" w:hAnsi="Times New Roman"/>
          <w:szCs w:val="28"/>
          <w:lang w:val="en-GB"/>
        </w:rPr>
        <w:t>tiếp trên 20 lượt công dân, tiếp nhận và giải quyết 9/9 đơn thư kiến nghị ( tập trung vào lĩnh vực đất đai) và đơn thư khiếu nại về việc đăng ký đất đai. Thực hiện có hiệu quả công tác hòa giải ở cơ sở, tổ chức hòa giải thành công 9/9 vụ, đạt tỷ lệ 100%.</w:t>
      </w:r>
    </w:p>
    <w:p w:rsidR="00541553" w:rsidRDefault="00541553" w:rsidP="00504AFF">
      <w:pPr>
        <w:pStyle w:val="BodyText"/>
        <w:spacing w:line="276" w:lineRule="auto"/>
        <w:ind w:firstLine="720"/>
        <w:rPr>
          <w:rFonts w:ascii="Times New Roman" w:hAnsi="Times New Roman"/>
          <w:szCs w:val="28"/>
          <w:lang w:val="en-GB"/>
        </w:rPr>
      </w:pPr>
      <w:r>
        <w:rPr>
          <w:rFonts w:ascii="Times New Roman" w:hAnsi="Times New Roman"/>
          <w:szCs w:val="28"/>
          <w:lang w:val="en-GB"/>
        </w:rPr>
        <w:t>- Tiếp tục thực hiện tốt quy chế dân chủ ở cơ sở và công tác dân vận chính quyền. Triển khai có hiệu quả công tác phổ biến giáo dục pháp luật. Đã tổ chức 03 hội nghị tuyên truyền giáo dục pháp luật về phòng chống dịch Covid-19 với gần 250 người dự và hội nghị tuyên truyền về pháp luật đất đai và xây dựng với gần 200 người dự.</w:t>
      </w:r>
    </w:p>
    <w:p w:rsidR="00541553" w:rsidRDefault="00541553" w:rsidP="00504AFF">
      <w:pPr>
        <w:pStyle w:val="BodyText"/>
        <w:spacing w:line="276" w:lineRule="auto"/>
        <w:ind w:firstLine="720"/>
        <w:rPr>
          <w:rFonts w:ascii="Times New Roman" w:hAnsi="Times New Roman"/>
          <w:color w:val="auto"/>
          <w:szCs w:val="28"/>
        </w:rPr>
      </w:pPr>
      <w:r>
        <w:rPr>
          <w:rFonts w:ascii="Times New Roman" w:hAnsi="Times New Roman"/>
          <w:color w:val="auto"/>
          <w:szCs w:val="28"/>
        </w:rPr>
        <w:t>- Chỉ đạo thực hiện nghiêm túc các Kết luận thanh tra của Thành phố, Huyện trên địa bàn xã; tổ chức khắc phục, xử lý các vi phạm tập trung vào nhóm nội dung liên quan đến công tác đất đai, vi phạm trật tự xây dựng của 04 Kết luận còn tồn đọng.</w:t>
      </w:r>
    </w:p>
    <w:p w:rsidR="00541553" w:rsidRDefault="00541553" w:rsidP="00504AFF">
      <w:pPr>
        <w:pStyle w:val="BodyText"/>
        <w:spacing w:line="276" w:lineRule="auto"/>
        <w:ind w:firstLine="720"/>
        <w:rPr>
          <w:rFonts w:ascii="Times New Roman" w:hAnsi="Times New Roman"/>
          <w:b/>
          <w:i/>
          <w:color w:val="auto"/>
          <w:szCs w:val="28"/>
          <w:lang w:val="pt-BR"/>
        </w:rPr>
      </w:pPr>
      <w:r>
        <w:rPr>
          <w:rFonts w:ascii="Times New Roman" w:hAnsi="Times New Roman"/>
          <w:b/>
          <w:i/>
          <w:color w:val="auto"/>
          <w:szCs w:val="28"/>
          <w:lang w:val="pt-BR"/>
        </w:rPr>
        <w:t>5.4. Công tác phối hợp với HĐND xã, UB MTTQ xã và các tổ chức đoàn thể được đẩy mạnh và hiệu quả được nâng cao</w:t>
      </w:r>
    </w:p>
    <w:p w:rsidR="00541553" w:rsidRDefault="00541553" w:rsidP="00504AFF">
      <w:pPr>
        <w:pStyle w:val="BodyText"/>
        <w:spacing w:line="276" w:lineRule="auto"/>
        <w:ind w:firstLine="720"/>
        <w:rPr>
          <w:rFonts w:ascii="Times New Roman" w:hAnsi="Times New Roman"/>
          <w:color w:val="auto"/>
          <w:szCs w:val="28"/>
          <w:lang w:val="pt-BR"/>
        </w:rPr>
      </w:pPr>
      <w:r>
        <w:rPr>
          <w:rFonts w:ascii="Times New Roman" w:hAnsi="Times New Roman"/>
          <w:color w:val="auto"/>
          <w:szCs w:val="28"/>
          <w:lang w:val="pt-BR"/>
        </w:rPr>
        <w:t>- Tích cực triển khai Chương trình phối hợp công tác giữa Thường trực HĐND-UBND-UB MTTQ xã trong thực hiện chủ đề công tác năm, tập trung vào các nhiệm vụ trọng tâm phát triển kinh tế xã hội, đặc biệt tổ chức thành công cuộc bầu cử trưởng thôn nhiệm kỳ 2022-2025. Cuộc bầu cử được thực hiện nghiêm túc, dân chủ, đúng pháp luật, đạt tỷ lệ 100% cử tri đi bỏ phiếu.</w:t>
      </w:r>
    </w:p>
    <w:p w:rsidR="00541553" w:rsidRDefault="00541553" w:rsidP="00504AFF">
      <w:pPr>
        <w:pStyle w:val="BodyText"/>
        <w:spacing w:line="276" w:lineRule="auto"/>
        <w:ind w:firstLine="720"/>
        <w:rPr>
          <w:rFonts w:ascii="Times New Roman" w:hAnsi="Times New Roman"/>
          <w:color w:val="auto"/>
          <w:szCs w:val="28"/>
          <w:lang w:val="pt-BR"/>
        </w:rPr>
      </w:pPr>
      <w:r>
        <w:rPr>
          <w:rFonts w:ascii="Times New Roman" w:hAnsi="Times New Roman"/>
          <w:color w:val="auto"/>
          <w:szCs w:val="28"/>
          <w:lang w:val="pt-BR"/>
        </w:rPr>
        <w:t xml:space="preserve">- Mặt trận Tổ quốc và các đoàn thể chính trị - xã hội đã triển khai đồng bộ các nhiệm vụ, kế hoạch công tác gắn với nhiệm vụ chính trị của xã; đồng thời triển khai hiệu quả công tác tuyên truyền, vận động hội viên, nhân dân, đẩy mạnh thực hiện phong trào thi đua yêu nước, thực hiện công tác dân vận chính quyền, các Quy chế dân chủ; đặc biệt trong công tác xã hội, thăm hỏi, tặng quà gia đình chính sách, đối </w:t>
      </w:r>
      <w:r>
        <w:rPr>
          <w:rFonts w:ascii="Times New Roman" w:hAnsi="Times New Roman"/>
          <w:color w:val="auto"/>
          <w:szCs w:val="28"/>
          <w:lang w:val="pt-BR"/>
        </w:rPr>
        <w:lastRenderedPageBreak/>
        <w:t>tượng có công, hộ cận nghèo, hộ có hoàn cảnh khó khăn trong dịp Tết và phát động phong trào ủng hộ cho công tác phòng chống dịch Covid-19.</w:t>
      </w:r>
    </w:p>
    <w:p w:rsidR="00541553" w:rsidRDefault="00541553" w:rsidP="00504AFF">
      <w:pPr>
        <w:pStyle w:val="BodyText"/>
        <w:spacing w:line="276" w:lineRule="auto"/>
        <w:rPr>
          <w:rFonts w:ascii="Times New Roman" w:hAnsi="Times New Roman"/>
          <w:b/>
          <w:szCs w:val="28"/>
        </w:rPr>
      </w:pPr>
      <w:r>
        <w:rPr>
          <w:rFonts w:ascii="Times New Roman" w:hAnsi="Times New Roman"/>
          <w:szCs w:val="28"/>
          <w:lang w:val="en-GB"/>
        </w:rPr>
        <w:tab/>
      </w:r>
      <w:r>
        <w:rPr>
          <w:rFonts w:ascii="Times New Roman" w:hAnsi="Times New Roman"/>
          <w:b/>
          <w:szCs w:val="28"/>
        </w:rPr>
        <w:t>6. Quốc phòng – An ninh được giữ vững và tăng cường.</w:t>
      </w:r>
    </w:p>
    <w:p w:rsidR="00541553" w:rsidRDefault="00541553" w:rsidP="00504AFF">
      <w:pPr>
        <w:pStyle w:val="BodyText"/>
        <w:spacing w:line="276" w:lineRule="auto"/>
        <w:ind w:firstLine="720"/>
        <w:rPr>
          <w:rFonts w:ascii="Times New Roman" w:hAnsi="Times New Roman"/>
          <w:b/>
          <w:szCs w:val="28"/>
        </w:rPr>
      </w:pPr>
      <w:r>
        <w:rPr>
          <w:rFonts w:ascii="Times New Roman" w:hAnsi="Times New Roman"/>
          <w:b/>
          <w:szCs w:val="28"/>
        </w:rPr>
        <w:t>6.1. Công tác Quốc phòng, quân sự địa phương</w:t>
      </w:r>
      <w:r w:rsidR="00195EE8">
        <w:rPr>
          <w:rFonts w:ascii="Times New Roman" w:hAnsi="Times New Roman"/>
          <w:b/>
          <w:szCs w:val="28"/>
        </w:rPr>
        <w:t xml:space="preserve"> </w:t>
      </w:r>
    </w:p>
    <w:p w:rsidR="00541553" w:rsidRDefault="00541553" w:rsidP="00504AFF">
      <w:pPr>
        <w:spacing w:line="276" w:lineRule="auto"/>
        <w:ind w:firstLine="720"/>
        <w:jc w:val="both"/>
        <w:rPr>
          <w:sz w:val="28"/>
          <w:szCs w:val="28"/>
        </w:rPr>
      </w:pPr>
      <w:r>
        <w:rPr>
          <w:sz w:val="28"/>
          <w:szCs w:val="28"/>
        </w:rPr>
        <w:t xml:space="preserve">Xây dựng và triển khai thực hiện tốt các Kế hoạch Quốc phòng – Quân sự địa phương, thực hiện tốt việc trực sẵn sàng chiến đấu bảo vệ ngày lễ tết, sự kiện chính trị của địa phương và Đất nước. </w:t>
      </w:r>
    </w:p>
    <w:p w:rsidR="00541553" w:rsidRDefault="00541553" w:rsidP="00504AFF">
      <w:pPr>
        <w:spacing w:line="276" w:lineRule="auto"/>
        <w:ind w:firstLine="720"/>
        <w:jc w:val="both"/>
        <w:rPr>
          <w:sz w:val="28"/>
          <w:szCs w:val="28"/>
        </w:rPr>
      </w:pPr>
      <w:r>
        <w:rPr>
          <w:sz w:val="28"/>
          <w:szCs w:val="28"/>
        </w:rPr>
        <w:t>Tổ chức gặp mặt, tặng quà và bàn giao 04 tân binh thực hiện nghĩa vụ quân sự và 3 thanh niên tham gia nghĩa vụ công an nhân dân năm 2022, đạt 100% quân số. Tổ chức và tham gia huấn luyện dân quân năm thứ nhất theo kế hoạch; đăng ký nghĩa vụ quân sự tuổi 17 cho 53 thanh niên; nghĩa vụ tham gia dân quân lần đầu cho 77 công dân; phương tiện kỹ thuật 05 phương tiện; tham gia đầy đủ các nội dung tập huấn nghiệp vụ do huyện tổ chức. Thực hiện tốt chính sách hậu phương quân đội.</w:t>
      </w:r>
    </w:p>
    <w:p w:rsidR="00541553" w:rsidRDefault="00541553" w:rsidP="00541553">
      <w:pPr>
        <w:pStyle w:val="BodyText"/>
        <w:spacing w:line="264" w:lineRule="auto"/>
        <w:ind w:firstLine="720"/>
        <w:rPr>
          <w:szCs w:val="28"/>
        </w:rPr>
      </w:pPr>
      <w:r>
        <w:rPr>
          <w:rFonts w:ascii="Times New Roman" w:hAnsi="Times New Roman"/>
          <w:b/>
          <w:szCs w:val="28"/>
        </w:rPr>
        <w:t>6.2. Công tác An ninh, trật tự an toàn xã hội</w:t>
      </w:r>
    </w:p>
    <w:p w:rsidR="00541553" w:rsidRDefault="00541553" w:rsidP="00504AFF">
      <w:pPr>
        <w:pStyle w:val="BodyText"/>
        <w:spacing w:line="276" w:lineRule="auto"/>
        <w:ind w:firstLine="720"/>
        <w:rPr>
          <w:rFonts w:ascii="Times New Roman" w:hAnsi="Times New Roman"/>
          <w:szCs w:val="28"/>
        </w:rPr>
      </w:pPr>
      <w:r>
        <w:rPr>
          <w:rFonts w:ascii="Times New Roman" w:hAnsi="Times New Roman"/>
          <w:szCs w:val="28"/>
        </w:rPr>
        <w:t xml:space="preserve">Triển khai hiệu quả các phương án, kế hoạch, biện pháp công tác bảo vệ tuyệt đối an ninh, an toàn các sự kiện chính trị trên địa bàn xã. </w:t>
      </w:r>
    </w:p>
    <w:p w:rsidR="00541553" w:rsidRDefault="00541553" w:rsidP="00504AFF">
      <w:pPr>
        <w:pStyle w:val="BodyText"/>
        <w:spacing w:line="276" w:lineRule="auto"/>
        <w:ind w:firstLine="720"/>
        <w:rPr>
          <w:rFonts w:ascii="Times New Roman" w:hAnsi="Times New Roman"/>
          <w:szCs w:val="28"/>
        </w:rPr>
      </w:pPr>
      <w:r>
        <w:rPr>
          <w:rFonts w:ascii="Times New Roman" w:hAnsi="Times New Roman"/>
          <w:szCs w:val="28"/>
        </w:rPr>
        <w:t xml:space="preserve">- Công tác đấu tranh phòng chống tội phạm và tệ nạn xã hội, đảm bảo an ninh chính trị, trật tự an toàn xã hội trên địa bàn được thực hiện tốt. 6 tháng đầu năm 2022, ban Công an xã đã giải quyết, xử lý 04 trường hợp phạm pháp hình sự trong đó Công an xã bắt giữ chuyển công an huyện 01 vụ tàng trữ trái phép chất ma túy, 01 vụ tai nan lao động làm chết người, 01 vụ cố ý gây thương tích, 01 vụ trộm cắp tài sản. </w:t>
      </w:r>
      <w:r>
        <w:rPr>
          <w:rFonts w:ascii="Times New Roman" w:hAnsi="Times New Roman"/>
          <w:szCs w:val="28"/>
          <w:lang w:val="vi-VN"/>
        </w:rPr>
        <w:t>Chủ động lập hồ sơ, đưa 0</w:t>
      </w:r>
      <w:r>
        <w:rPr>
          <w:rFonts w:ascii="Times New Roman" w:hAnsi="Times New Roman"/>
          <w:szCs w:val="28"/>
        </w:rPr>
        <w:t>2</w:t>
      </w:r>
      <w:r>
        <w:rPr>
          <w:rFonts w:ascii="Times New Roman" w:hAnsi="Times New Roman"/>
          <w:szCs w:val="28"/>
          <w:lang w:val="vi-VN"/>
        </w:rPr>
        <w:t xml:space="preserve"> đối tượng</w:t>
      </w:r>
      <w:r>
        <w:rPr>
          <w:rFonts w:ascii="Times New Roman" w:hAnsi="Times New Roman"/>
          <w:szCs w:val="28"/>
        </w:rPr>
        <w:t xml:space="preserve"> đi cai nghiện bắt buộc, 02 đối tượng đi cai nghiện tự nguyện. </w:t>
      </w:r>
    </w:p>
    <w:p w:rsidR="00541553" w:rsidRDefault="00541553" w:rsidP="00504AFF">
      <w:pPr>
        <w:spacing w:line="276" w:lineRule="auto"/>
        <w:ind w:left="57" w:right="57" w:firstLine="545"/>
        <w:jc w:val="both"/>
        <w:rPr>
          <w:rFonts w:eastAsia="Calibri"/>
          <w:color w:val="000000"/>
          <w:sz w:val="28"/>
          <w:szCs w:val="28"/>
        </w:rPr>
      </w:pPr>
      <w:r>
        <w:rPr>
          <w:sz w:val="28"/>
          <w:szCs w:val="28"/>
        </w:rPr>
        <w:t>- Thực hiện tốt công tác tuần tra, nắm bắt tình hình dư luận, quản lý hành chính. Hoàn thành công tác đánh số hồ sơ hộ khẩu trên tàng thư hộ khẩu Công an huyện.</w:t>
      </w:r>
      <w:r>
        <w:rPr>
          <w:rFonts w:eastAsia="Calibri"/>
          <w:color w:val="000000"/>
          <w:sz w:val="28"/>
          <w:szCs w:val="28"/>
        </w:rPr>
        <w:t xml:space="preserve"> Tiếp tục </w:t>
      </w:r>
      <w:r>
        <w:rPr>
          <w:rFonts w:eastAsia="Calibri"/>
          <w:sz w:val="28"/>
          <w:szCs w:val="28"/>
        </w:rPr>
        <w:t xml:space="preserve">triển khai Kế hoạch thực hiện Đề án 06 về </w:t>
      </w:r>
      <w:r>
        <w:rPr>
          <w:rFonts w:eastAsia="Calibri"/>
          <w:i/>
          <w:sz w:val="28"/>
          <w:szCs w:val="28"/>
        </w:rPr>
        <w:t xml:space="preserve">“ Phát triển ứng dụng dữ liệu về dân cư, định danh và xác thực điện tử phục vụ chuyển đổi số quốc gia giai đoạn 2022-2025”, </w:t>
      </w:r>
      <w:r>
        <w:rPr>
          <w:rFonts w:eastAsia="Calibri"/>
          <w:sz w:val="28"/>
          <w:szCs w:val="28"/>
        </w:rPr>
        <w:t>6 tháng đầu năm 2022 đã cấp được mã số định danh điện tử cho 1350 công dân.</w:t>
      </w:r>
    </w:p>
    <w:p w:rsidR="00541553" w:rsidRDefault="00541553" w:rsidP="00541553">
      <w:pPr>
        <w:pStyle w:val="BodyText"/>
        <w:spacing w:line="264" w:lineRule="auto"/>
        <w:ind w:firstLine="720"/>
        <w:rPr>
          <w:rFonts w:ascii="Times New Roman" w:hAnsi="Times New Roman"/>
          <w:b/>
        </w:rPr>
      </w:pPr>
      <w:r>
        <w:rPr>
          <w:rFonts w:ascii="Times New Roman" w:hAnsi="Times New Roman"/>
          <w:b/>
          <w:lang w:val="vi-VN"/>
        </w:rPr>
        <w:t xml:space="preserve">III. </w:t>
      </w:r>
      <w:r>
        <w:rPr>
          <w:rFonts w:ascii="Times New Roman" w:hAnsi="Times New Roman"/>
          <w:b/>
        </w:rPr>
        <w:t>ĐÁNH GIÁ KẾT QUẢ THỰC HIỆN</w:t>
      </w:r>
    </w:p>
    <w:p w:rsidR="00541553" w:rsidRDefault="00541553" w:rsidP="00541553">
      <w:pPr>
        <w:pStyle w:val="ListParagraph"/>
        <w:numPr>
          <w:ilvl w:val="0"/>
          <w:numId w:val="2"/>
        </w:numPr>
        <w:spacing w:line="264" w:lineRule="auto"/>
        <w:jc w:val="both"/>
        <w:rPr>
          <w:b/>
          <w:color w:val="000000"/>
          <w:sz w:val="28"/>
          <w:szCs w:val="28"/>
        </w:rPr>
      </w:pPr>
      <w:r>
        <w:rPr>
          <w:b/>
          <w:color w:val="000000"/>
          <w:sz w:val="28"/>
          <w:szCs w:val="28"/>
        </w:rPr>
        <w:t>Đánh giá chung</w:t>
      </w:r>
    </w:p>
    <w:p w:rsidR="00541553" w:rsidRDefault="00541553" w:rsidP="00504AFF">
      <w:pPr>
        <w:spacing w:line="276" w:lineRule="auto"/>
        <w:ind w:firstLine="720"/>
        <w:jc w:val="both"/>
        <w:rPr>
          <w:color w:val="000000"/>
          <w:sz w:val="28"/>
          <w:szCs w:val="28"/>
        </w:rPr>
      </w:pPr>
      <w:r>
        <w:rPr>
          <w:color w:val="000000"/>
          <w:sz w:val="28"/>
          <w:szCs w:val="28"/>
        </w:rPr>
        <w:t xml:space="preserve">Với sự lãnh đạo, chỉ đạo trực tiếp, sát sao của Huyện ủy, HĐND, UBND huyện và Đảng ủy, HĐND xã, UBND xã đã tập trung chỉ đạo, điều hành, chủ động kiểm soát tốt dịch bệnh song song với phát triển kinh tế, xã hội, dự kiến đến cuối năm 2022 hoàn thành 11/11 chỉ tiêu kế hoạch Huyện giao </w:t>
      </w:r>
      <w:r>
        <w:rPr>
          <w:i/>
          <w:color w:val="000000"/>
          <w:sz w:val="28"/>
          <w:szCs w:val="28"/>
        </w:rPr>
        <w:t>(Chi tiết tại phụ lục kèm theo)</w:t>
      </w:r>
      <w:r>
        <w:rPr>
          <w:color w:val="000000"/>
          <w:sz w:val="28"/>
          <w:szCs w:val="28"/>
        </w:rPr>
        <w:t>, kết quả đạt được nổi bật trên các lĩnh vực, như sau:</w:t>
      </w:r>
    </w:p>
    <w:p w:rsidR="00541553" w:rsidRDefault="00541553" w:rsidP="00504AFF">
      <w:pPr>
        <w:spacing w:line="276" w:lineRule="auto"/>
        <w:ind w:firstLine="720"/>
        <w:jc w:val="both"/>
        <w:rPr>
          <w:color w:val="000000"/>
          <w:sz w:val="28"/>
          <w:szCs w:val="28"/>
        </w:rPr>
      </w:pPr>
      <w:r>
        <w:rPr>
          <w:color w:val="000000"/>
          <w:sz w:val="28"/>
          <w:szCs w:val="28"/>
        </w:rPr>
        <w:t>1.1. Phối hợp với HĐND, UB MTTQ xã và các tổ chức đoàn thể tổ chức thành công cuộc bầu cử trưởng thôn nhiệm kỳ 2022-2025.</w:t>
      </w:r>
    </w:p>
    <w:p w:rsidR="00541553" w:rsidRDefault="00541553" w:rsidP="00504AFF">
      <w:pPr>
        <w:spacing w:line="276" w:lineRule="auto"/>
        <w:ind w:firstLine="720"/>
        <w:jc w:val="both"/>
        <w:rPr>
          <w:sz w:val="28"/>
          <w:szCs w:val="28"/>
          <w:shd w:val="clear" w:color="auto" w:fill="FFFFFF"/>
        </w:rPr>
      </w:pPr>
      <w:r>
        <w:rPr>
          <w:color w:val="000000"/>
          <w:sz w:val="28"/>
          <w:szCs w:val="28"/>
        </w:rPr>
        <w:lastRenderedPageBreak/>
        <w:t>1.2.</w:t>
      </w:r>
      <w:r>
        <w:rPr>
          <w:b/>
          <w:color w:val="000000"/>
          <w:sz w:val="28"/>
          <w:szCs w:val="28"/>
        </w:rPr>
        <w:t xml:space="preserve"> </w:t>
      </w:r>
      <w:r>
        <w:rPr>
          <w:color w:val="000000"/>
          <w:sz w:val="28"/>
          <w:szCs w:val="28"/>
        </w:rPr>
        <w:t>Thực hiện tốt</w:t>
      </w:r>
      <w:r>
        <w:rPr>
          <w:b/>
          <w:color w:val="000000"/>
          <w:sz w:val="28"/>
          <w:szCs w:val="28"/>
        </w:rPr>
        <w:t xml:space="preserve"> </w:t>
      </w:r>
      <w:r>
        <w:rPr>
          <w:color w:val="000000"/>
          <w:sz w:val="28"/>
          <w:szCs w:val="28"/>
        </w:rPr>
        <w:t xml:space="preserve">công tác phòng chống dịch Covid-19 song song với đẩy mạnh phát triển kinh tế. </w:t>
      </w:r>
      <w:r>
        <w:rPr>
          <w:sz w:val="28"/>
          <w:szCs w:val="28"/>
          <w:shd w:val="clear" w:color="auto" w:fill="FFFFFF"/>
          <w:lang w:val="vi-VN"/>
        </w:rPr>
        <w:t>Sản xuất nông nghiệp, ngành nghề TTCN, TM-DV tiếp tục ổn định và phát triển</w:t>
      </w:r>
      <w:r>
        <w:rPr>
          <w:sz w:val="28"/>
          <w:szCs w:val="28"/>
          <w:shd w:val="clear" w:color="auto" w:fill="FFFFFF"/>
        </w:rPr>
        <w:t>.</w:t>
      </w:r>
    </w:p>
    <w:p w:rsidR="00541553" w:rsidRDefault="00541553" w:rsidP="00504AFF">
      <w:pPr>
        <w:spacing w:line="276" w:lineRule="auto"/>
        <w:ind w:firstLine="720"/>
        <w:jc w:val="both"/>
        <w:rPr>
          <w:sz w:val="28"/>
          <w:szCs w:val="28"/>
          <w:shd w:val="clear" w:color="auto" w:fill="FFFFFF"/>
        </w:rPr>
      </w:pPr>
      <w:r>
        <w:rPr>
          <w:sz w:val="28"/>
          <w:szCs w:val="28"/>
          <w:shd w:val="clear" w:color="auto" w:fill="FFFFFF"/>
        </w:rPr>
        <w:t>1.3. Công tác xây dựng nông thôn mới nâng cao, kiểu mẫu, xây dựng xã Dương Hà thành phường được quan tâm chỉ đạo, thực hiện đồng bộ với công tác quy hoạch, quản lý đô thị, giải phóng mặt bằng. Triển khai quyết liệt công tác đầu tư xây dựng, đẩy mạnh thực hiện các Dự án đã được phê duyệt trên địa bàn.</w:t>
      </w:r>
    </w:p>
    <w:p w:rsidR="00541553" w:rsidRDefault="00541553" w:rsidP="00504AFF">
      <w:pPr>
        <w:spacing w:line="276" w:lineRule="auto"/>
        <w:ind w:firstLine="720"/>
        <w:jc w:val="both"/>
        <w:rPr>
          <w:sz w:val="28"/>
          <w:szCs w:val="28"/>
          <w:shd w:val="clear" w:color="auto" w:fill="FFFFFF"/>
        </w:rPr>
      </w:pPr>
      <w:r>
        <w:rPr>
          <w:sz w:val="28"/>
          <w:szCs w:val="28"/>
          <w:shd w:val="clear" w:color="auto" w:fill="FFFFFF"/>
        </w:rPr>
        <w:t>1.4. Công tác xây dựng chính quyền và cải cách hành chính được đẩy mạnh; kỷ luật, kỷ cương hành chính được duy trì.</w:t>
      </w:r>
    </w:p>
    <w:p w:rsidR="00541553" w:rsidRDefault="00541553" w:rsidP="00504AFF">
      <w:pPr>
        <w:spacing w:line="276" w:lineRule="auto"/>
        <w:ind w:firstLine="720"/>
        <w:jc w:val="both"/>
        <w:rPr>
          <w:color w:val="000000"/>
          <w:sz w:val="28"/>
          <w:szCs w:val="28"/>
        </w:rPr>
      </w:pPr>
      <w:r>
        <w:rPr>
          <w:sz w:val="28"/>
          <w:szCs w:val="28"/>
          <w:shd w:val="clear" w:color="auto" w:fill="FFFFFF"/>
        </w:rPr>
        <w:t>1.5. Văn hóa, xã hội duy trì và phát triển; An sinh xã hội được đảm bảo, chính sách xã hội thực hiện kịp thời, đầy đủ, đúng đối tượng; Tình hình an ninh chính trị, trật tự an toàn xã hội được giữ vững và ổn định; công tác quốc phòng quân sự địa phương được tăng cường.</w:t>
      </w:r>
    </w:p>
    <w:p w:rsidR="00541553" w:rsidRDefault="00541553" w:rsidP="00541553">
      <w:pPr>
        <w:spacing w:line="264" w:lineRule="auto"/>
        <w:ind w:firstLine="720"/>
        <w:jc w:val="both"/>
        <w:rPr>
          <w:b/>
          <w:color w:val="000000"/>
          <w:sz w:val="28"/>
          <w:szCs w:val="28"/>
        </w:rPr>
      </w:pPr>
      <w:r>
        <w:rPr>
          <w:b/>
          <w:color w:val="000000"/>
          <w:sz w:val="28"/>
          <w:szCs w:val="28"/>
        </w:rPr>
        <w:t>2. Tồn tại, hạn chế</w:t>
      </w:r>
    </w:p>
    <w:p w:rsidR="00541553" w:rsidRDefault="00541553" w:rsidP="00504AFF">
      <w:pPr>
        <w:spacing w:line="276" w:lineRule="auto"/>
        <w:ind w:firstLine="720"/>
        <w:jc w:val="both"/>
        <w:rPr>
          <w:color w:val="000000"/>
          <w:sz w:val="28"/>
          <w:szCs w:val="28"/>
        </w:rPr>
      </w:pPr>
      <w:r>
        <w:rPr>
          <w:color w:val="000000"/>
          <w:sz w:val="28"/>
          <w:szCs w:val="28"/>
        </w:rPr>
        <w:t>- Tiến độ xử lý dứt điểm các trường hợp vi phạm TTXD trên đất nông nghiệp còn chưa quyết liệt, để tồn đọng kéo dài.</w:t>
      </w:r>
    </w:p>
    <w:p w:rsidR="00541553" w:rsidRDefault="00541553" w:rsidP="00504AFF">
      <w:pPr>
        <w:pStyle w:val="BodyText"/>
        <w:spacing w:line="276" w:lineRule="auto"/>
        <w:ind w:firstLine="720"/>
        <w:rPr>
          <w:rFonts w:ascii="Times New Roman" w:hAnsi="Times New Roman"/>
          <w:szCs w:val="28"/>
        </w:rPr>
      </w:pPr>
      <w:r>
        <w:rPr>
          <w:rFonts w:ascii="Times New Roman" w:hAnsi="Times New Roman"/>
          <w:szCs w:val="28"/>
        </w:rPr>
        <w:t>- Tình hình ANCT – TTATXH, các TNXH vẫn còn tiềm ẩn phức tạp.</w:t>
      </w:r>
    </w:p>
    <w:p w:rsidR="00541553" w:rsidRDefault="00541553" w:rsidP="00504AFF">
      <w:pPr>
        <w:pStyle w:val="BodyText"/>
        <w:spacing w:line="276" w:lineRule="auto"/>
        <w:ind w:firstLine="720"/>
        <w:rPr>
          <w:rFonts w:ascii="Times New Roman" w:hAnsi="Times New Roman"/>
          <w:color w:val="auto"/>
        </w:rPr>
      </w:pPr>
      <w:r>
        <w:rPr>
          <w:rFonts w:ascii="Times New Roman" w:hAnsi="Times New Roman"/>
          <w:szCs w:val="28"/>
        </w:rPr>
        <w:t>- Tiến độ hoàn thành kế hoạch</w:t>
      </w:r>
      <w:r>
        <w:rPr>
          <w:rFonts w:ascii="Times New Roman" w:hAnsi="Times New Roman"/>
          <w:color w:val="auto"/>
        </w:rPr>
        <w:t xml:space="preserve"> xây dựng Nông thôn mới nâng cao kiểu mẫu gắn với tiêu chí xây dựng xã thành lập phường giai đoạn 2021-2025 còn chậm (mới đạt 90/95đ), chưa đạt ở một số tiêu chí: giao thông, môi trường, hình thức tổ chức sản xuất, trường học.</w:t>
      </w:r>
    </w:p>
    <w:p w:rsidR="00541553" w:rsidRDefault="00541553" w:rsidP="00504AFF">
      <w:pPr>
        <w:pStyle w:val="BodyText"/>
        <w:spacing w:line="276" w:lineRule="auto"/>
        <w:ind w:firstLine="720"/>
        <w:rPr>
          <w:rFonts w:ascii="Times New Roman" w:hAnsi="Times New Roman"/>
          <w:szCs w:val="28"/>
        </w:rPr>
      </w:pPr>
      <w:r>
        <w:rPr>
          <w:rFonts w:ascii="Times New Roman" w:hAnsi="Times New Roman"/>
          <w:szCs w:val="28"/>
        </w:rPr>
        <w:t>- Vẫn còn một bộ phận công dân thiếu ý thức giữ gìn vệ sinh môi trường; tình trạng phương tiện vận chuyển đổ phế thải, làm rơi chất thải, chế thải trên đường; chất lượng công tác duy trì vệ sinh môi trường chưa cao.</w:t>
      </w:r>
    </w:p>
    <w:p w:rsidR="00541553" w:rsidRDefault="00541553" w:rsidP="00504AFF">
      <w:pPr>
        <w:pStyle w:val="BodyText"/>
        <w:spacing w:line="276" w:lineRule="auto"/>
        <w:ind w:firstLine="720"/>
        <w:rPr>
          <w:rFonts w:ascii="Times New Roman" w:hAnsi="Times New Roman"/>
          <w:szCs w:val="28"/>
        </w:rPr>
      </w:pPr>
      <w:r>
        <w:rPr>
          <w:rFonts w:ascii="Times New Roman" w:hAnsi="Times New Roman"/>
          <w:szCs w:val="28"/>
        </w:rPr>
        <w:t xml:space="preserve"> - Một số CBCC thực hiện kỷ luật kỷ cương chưa nghiêm túc: Đi làm muộn, về sớm, hội họp không đúng giờ, chưa chủ động xây dựng kế hoạch, lịch tuần,thực hiện chế độ báo cáo chưa đầy đủ…</w:t>
      </w:r>
    </w:p>
    <w:p w:rsidR="00541553" w:rsidRDefault="00541553" w:rsidP="00541553">
      <w:pPr>
        <w:spacing w:line="264" w:lineRule="auto"/>
        <w:ind w:firstLine="720"/>
        <w:jc w:val="both"/>
        <w:rPr>
          <w:b/>
          <w:color w:val="000000"/>
          <w:sz w:val="28"/>
          <w:szCs w:val="28"/>
        </w:rPr>
      </w:pPr>
      <w:r>
        <w:rPr>
          <w:b/>
          <w:color w:val="000000"/>
          <w:sz w:val="28"/>
          <w:szCs w:val="28"/>
        </w:rPr>
        <w:t>3. Nguyên nhân</w:t>
      </w:r>
    </w:p>
    <w:p w:rsidR="00541553" w:rsidRDefault="00541553" w:rsidP="00541553">
      <w:pPr>
        <w:pStyle w:val="BodyText"/>
        <w:spacing w:line="264" w:lineRule="auto"/>
        <w:ind w:firstLine="720"/>
        <w:rPr>
          <w:rFonts w:ascii="Times New Roman" w:hAnsi="Times New Roman"/>
          <w:b/>
          <w:i/>
          <w:szCs w:val="28"/>
        </w:rPr>
      </w:pPr>
      <w:r>
        <w:rPr>
          <w:rFonts w:ascii="Times New Roman" w:hAnsi="Times New Roman"/>
          <w:b/>
          <w:i/>
          <w:szCs w:val="28"/>
        </w:rPr>
        <w:t>3.1. Nguyên nhân khách quan</w:t>
      </w:r>
    </w:p>
    <w:p w:rsidR="00541553" w:rsidRDefault="00541553" w:rsidP="00504AFF">
      <w:pPr>
        <w:pStyle w:val="BodyText"/>
        <w:spacing w:line="276" w:lineRule="auto"/>
        <w:ind w:firstLine="720"/>
        <w:rPr>
          <w:rFonts w:ascii="Times New Roman" w:hAnsi="Times New Roman"/>
          <w:szCs w:val="28"/>
        </w:rPr>
      </w:pPr>
      <w:r>
        <w:rPr>
          <w:rFonts w:ascii="Times New Roman" w:hAnsi="Times New Roman"/>
          <w:szCs w:val="28"/>
        </w:rPr>
        <w:t>- Một số công dân có nhận thức chưa đầy đủ về các quy định của pháp luật, đặc biệt trong lĩnh vực giải phóng mặt bằng, đất đai, TTXD, bảo vệ môi trường.</w:t>
      </w:r>
    </w:p>
    <w:p w:rsidR="00541553" w:rsidRDefault="00541553" w:rsidP="00504AFF">
      <w:pPr>
        <w:pStyle w:val="BodyText"/>
        <w:spacing w:line="276" w:lineRule="auto"/>
        <w:ind w:firstLine="720"/>
        <w:rPr>
          <w:rFonts w:ascii="Times New Roman" w:hAnsi="Times New Roman"/>
          <w:szCs w:val="28"/>
        </w:rPr>
      </w:pPr>
      <w:r>
        <w:rPr>
          <w:rFonts w:ascii="Times New Roman" w:hAnsi="Times New Roman"/>
          <w:szCs w:val="28"/>
        </w:rPr>
        <w:t>- Quy mô, khối lượng, tính chất phức tạp công việc ngày càng lớn, với những yêu cầu, đòi hỏi ngày càng cao trong khi nguồn lực còn hạn chế.</w:t>
      </w:r>
    </w:p>
    <w:p w:rsidR="00541553" w:rsidRDefault="00541553" w:rsidP="00541553">
      <w:pPr>
        <w:pStyle w:val="BodyText"/>
        <w:spacing w:line="264" w:lineRule="auto"/>
        <w:ind w:firstLine="720"/>
        <w:rPr>
          <w:b/>
          <w:i/>
        </w:rPr>
      </w:pPr>
      <w:r>
        <w:rPr>
          <w:rFonts w:ascii="Times New Roman" w:hAnsi="Times New Roman"/>
          <w:b/>
          <w:i/>
          <w:szCs w:val="28"/>
        </w:rPr>
        <w:t>3.2. Nguyên nhân chủ quan</w:t>
      </w:r>
    </w:p>
    <w:p w:rsidR="00541553" w:rsidRDefault="00541553" w:rsidP="00504AFF">
      <w:pPr>
        <w:spacing w:line="276" w:lineRule="auto"/>
        <w:ind w:firstLine="720"/>
        <w:jc w:val="both"/>
        <w:rPr>
          <w:color w:val="000000"/>
          <w:sz w:val="28"/>
          <w:szCs w:val="28"/>
        </w:rPr>
      </w:pPr>
      <w:r>
        <w:rPr>
          <w:color w:val="000000"/>
          <w:sz w:val="28"/>
          <w:szCs w:val="28"/>
        </w:rPr>
        <w:t>- Công tác kiểm tra, giám sát của lãnh đạo, bộ phận được giao còn chưa thường xuyên, quyết liệt và kịp thời, do vậy ảnh hưởng hiệu quả hoạt động và chất lượng hoàn thành công việc theo kế hoạch đề ra.</w:t>
      </w:r>
    </w:p>
    <w:p w:rsidR="00541553" w:rsidRDefault="00541553" w:rsidP="00504AFF">
      <w:pPr>
        <w:pStyle w:val="BodyText"/>
        <w:spacing w:line="276" w:lineRule="auto"/>
        <w:ind w:firstLine="720"/>
        <w:rPr>
          <w:rFonts w:ascii="Times New Roman" w:hAnsi="Times New Roman"/>
          <w:szCs w:val="28"/>
        </w:rPr>
      </w:pPr>
      <w:r>
        <w:rPr>
          <w:rFonts w:ascii="Times New Roman" w:hAnsi="Times New Roman"/>
          <w:szCs w:val="28"/>
        </w:rPr>
        <w:t>-  Một số CBCC còn thiếu tinh thần trách nhiệm, chưa chủ động phối hợp trong thực hiện nhiệm vụ chung.</w:t>
      </w:r>
    </w:p>
    <w:p w:rsidR="00541553" w:rsidRDefault="00541553" w:rsidP="00541553">
      <w:pPr>
        <w:pStyle w:val="BodyText"/>
        <w:tabs>
          <w:tab w:val="left" w:pos="720"/>
        </w:tabs>
        <w:spacing w:line="264" w:lineRule="auto"/>
        <w:rPr>
          <w:rFonts w:ascii="Times New Roman" w:hAnsi="Times New Roman"/>
          <w:szCs w:val="28"/>
        </w:rPr>
      </w:pPr>
      <w:r>
        <w:rPr>
          <w:rFonts w:ascii="Times New Roman" w:hAnsi="Times New Roman"/>
          <w:szCs w:val="28"/>
        </w:rPr>
        <w:lastRenderedPageBreak/>
        <w:tab/>
      </w:r>
    </w:p>
    <w:p w:rsidR="00541553" w:rsidRDefault="00541553" w:rsidP="00541553">
      <w:pPr>
        <w:pStyle w:val="BodyTextIndent"/>
        <w:spacing w:after="0" w:line="264" w:lineRule="auto"/>
        <w:ind w:left="0" w:firstLine="720"/>
        <w:jc w:val="center"/>
        <w:rPr>
          <w:rFonts w:ascii="Times New Roman" w:hAnsi="Times New Roman"/>
          <w:b/>
          <w:szCs w:val="28"/>
          <w:lang w:val="en-US"/>
        </w:rPr>
      </w:pPr>
      <w:r>
        <w:rPr>
          <w:rFonts w:ascii="Times New Roman" w:hAnsi="Times New Roman"/>
          <w:b/>
          <w:szCs w:val="28"/>
          <w:lang w:val="en-US"/>
        </w:rPr>
        <w:t>PHẦN THỨ HAI</w:t>
      </w:r>
    </w:p>
    <w:p w:rsidR="00541553" w:rsidRDefault="00541553" w:rsidP="00541553">
      <w:pPr>
        <w:pStyle w:val="BodyTextIndent"/>
        <w:spacing w:after="0" w:line="264" w:lineRule="auto"/>
        <w:ind w:left="0" w:firstLine="720"/>
        <w:jc w:val="center"/>
        <w:rPr>
          <w:rFonts w:ascii="Times New Roman" w:hAnsi="Times New Roman"/>
          <w:b/>
          <w:szCs w:val="28"/>
          <w:lang w:val="en-US"/>
        </w:rPr>
      </w:pPr>
      <w:r>
        <w:rPr>
          <w:rFonts w:ascii="Times New Roman" w:hAnsi="Times New Roman"/>
          <w:b/>
          <w:szCs w:val="28"/>
          <w:lang w:val="en-US"/>
        </w:rPr>
        <w:t>PHƯƠNG HƯỚNG, NHIỆM VỤ 6 THÁNG CUỐI NĂM 2022</w:t>
      </w:r>
    </w:p>
    <w:p w:rsidR="00541553" w:rsidRDefault="00541553" w:rsidP="00541553">
      <w:pPr>
        <w:pStyle w:val="BodyTextIndent"/>
        <w:spacing w:after="0" w:line="264" w:lineRule="auto"/>
        <w:ind w:left="0" w:firstLine="720"/>
        <w:jc w:val="center"/>
        <w:rPr>
          <w:rFonts w:ascii="Times New Roman" w:hAnsi="Times New Roman"/>
          <w:b/>
          <w:sz w:val="16"/>
          <w:szCs w:val="16"/>
          <w:lang w:val="en-US"/>
        </w:rPr>
      </w:pPr>
    </w:p>
    <w:p w:rsidR="00541553" w:rsidRDefault="00541553" w:rsidP="00504AFF">
      <w:pPr>
        <w:pStyle w:val="BodyTextIndent"/>
        <w:spacing w:after="0" w:line="276" w:lineRule="auto"/>
        <w:ind w:left="0" w:firstLine="720"/>
        <w:jc w:val="both"/>
        <w:rPr>
          <w:rFonts w:ascii="Times New Roman" w:hAnsi="Times New Roman"/>
          <w:szCs w:val="28"/>
          <w:lang w:val="en-US"/>
        </w:rPr>
      </w:pPr>
      <w:r>
        <w:rPr>
          <w:rFonts w:ascii="Times New Roman" w:hAnsi="Times New Roman"/>
          <w:szCs w:val="28"/>
          <w:lang w:val="en-US"/>
        </w:rPr>
        <w:t xml:space="preserve">Việc triển khai tổ chức thực hiện tốt các nhiệm vụ 6 tháng cuối năm có ý nghĩa quan trọng trong việc hoàn thành chỉ tiêu kế hoạch giao năm 2022. Tiếp tục </w:t>
      </w:r>
      <w:r>
        <w:rPr>
          <w:rFonts w:ascii="Times New Roman" w:hAnsi="Times New Roman"/>
          <w:szCs w:val="28"/>
        </w:rPr>
        <w:t xml:space="preserve">thực hiện chủ đề công tác năm </w:t>
      </w:r>
      <w:r>
        <w:rPr>
          <w:rFonts w:ascii="Times New Roman" w:hAnsi="Times New Roman"/>
          <w:i/>
          <w:szCs w:val="28"/>
          <w:lang w:val="vi-VN"/>
        </w:rPr>
        <w:t>“Kỷ cương</w:t>
      </w:r>
      <w:r>
        <w:rPr>
          <w:rFonts w:ascii="Times New Roman" w:hAnsi="Times New Roman"/>
          <w:i/>
          <w:szCs w:val="28"/>
        </w:rPr>
        <w:t xml:space="preserve">, </w:t>
      </w:r>
      <w:r>
        <w:rPr>
          <w:rFonts w:ascii="Times New Roman" w:hAnsi="Times New Roman"/>
          <w:i/>
          <w:szCs w:val="28"/>
          <w:lang w:val="vi-VN"/>
        </w:rPr>
        <w:t>trách nhiệm</w:t>
      </w:r>
      <w:r>
        <w:rPr>
          <w:rFonts w:ascii="Times New Roman" w:hAnsi="Times New Roman"/>
          <w:i/>
          <w:szCs w:val="28"/>
        </w:rPr>
        <w:t xml:space="preserve">, </w:t>
      </w:r>
      <w:r>
        <w:rPr>
          <w:rFonts w:ascii="Times New Roman" w:hAnsi="Times New Roman"/>
          <w:i/>
          <w:szCs w:val="28"/>
          <w:lang w:val="vi-VN"/>
        </w:rPr>
        <w:t>hành động</w:t>
      </w:r>
      <w:r>
        <w:rPr>
          <w:rFonts w:ascii="Times New Roman" w:hAnsi="Times New Roman"/>
          <w:i/>
          <w:szCs w:val="28"/>
        </w:rPr>
        <w:t xml:space="preserve">, </w:t>
      </w:r>
      <w:r>
        <w:rPr>
          <w:rFonts w:ascii="Times New Roman" w:hAnsi="Times New Roman"/>
          <w:i/>
          <w:szCs w:val="28"/>
          <w:lang w:val="vi-VN"/>
        </w:rPr>
        <w:t>sáng tạo</w:t>
      </w:r>
      <w:r>
        <w:rPr>
          <w:rFonts w:ascii="Times New Roman" w:hAnsi="Times New Roman"/>
          <w:i/>
          <w:szCs w:val="28"/>
        </w:rPr>
        <w:t>,</w:t>
      </w:r>
      <w:r>
        <w:rPr>
          <w:rFonts w:ascii="Times New Roman" w:hAnsi="Times New Roman"/>
          <w:i/>
          <w:szCs w:val="28"/>
          <w:lang w:val="vi-VN"/>
        </w:rPr>
        <w:t xml:space="preserve"> phát triển”</w:t>
      </w:r>
      <w:r>
        <w:rPr>
          <w:rFonts w:ascii="Times New Roman" w:hAnsi="Times New Roman"/>
          <w:szCs w:val="28"/>
        </w:rPr>
        <w:t xml:space="preserve">, </w:t>
      </w:r>
      <w:r>
        <w:rPr>
          <w:rFonts w:ascii="Times New Roman" w:hAnsi="Times New Roman"/>
          <w:szCs w:val="28"/>
          <w:lang w:val="en-US"/>
        </w:rPr>
        <w:t>UBND xã tập trung thực hiện các nhiệm vụ sau:</w:t>
      </w:r>
    </w:p>
    <w:p w:rsidR="00541553" w:rsidRDefault="00541553" w:rsidP="00504AFF">
      <w:pPr>
        <w:pStyle w:val="BodyTextIndent"/>
        <w:spacing w:after="0" w:line="276" w:lineRule="auto"/>
        <w:ind w:left="0" w:firstLine="720"/>
        <w:jc w:val="both"/>
        <w:rPr>
          <w:rFonts w:ascii="Times New Roman" w:hAnsi="Times New Roman"/>
          <w:b/>
          <w:szCs w:val="28"/>
        </w:rPr>
      </w:pPr>
      <w:r>
        <w:rPr>
          <w:rFonts w:ascii="Times New Roman" w:hAnsi="Times New Roman"/>
          <w:b/>
          <w:szCs w:val="28"/>
        </w:rPr>
        <w:t>1. Công tác chỉ đạo, điều hành có trọng tâm, trọng điểm</w:t>
      </w:r>
    </w:p>
    <w:p w:rsidR="00541553" w:rsidRDefault="00541553" w:rsidP="00504AFF">
      <w:pPr>
        <w:pStyle w:val="BodyTextIndent"/>
        <w:spacing w:after="0" w:line="276" w:lineRule="auto"/>
        <w:ind w:left="0" w:firstLine="720"/>
        <w:jc w:val="both"/>
        <w:rPr>
          <w:rFonts w:ascii="Times New Roman" w:hAnsi="Times New Roman"/>
          <w:szCs w:val="28"/>
        </w:rPr>
      </w:pPr>
      <w:r>
        <w:rPr>
          <w:rFonts w:ascii="Times New Roman" w:hAnsi="Times New Roman"/>
          <w:szCs w:val="28"/>
        </w:rPr>
        <w:t>- Tập trung triển khai thực hiện các nhiệm vụ của Huyện ủy, UBND huyện và Đảng ủy, HĐND xã đề ra. Chỉ đạo sâu sát, quyết liệt gắn với kiểm tra, giám sát thường xuyên các nhiệm vụ, giải pháp phát triển kinh tế - xã hội; phấn đấu hoàn thành vượt mức các chỉ tiêu đề ra.</w:t>
      </w:r>
    </w:p>
    <w:p w:rsidR="00541553" w:rsidRDefault="00541553" w:rsidP="00504AFF">
      <w:pPr>
        <w:pStyle w:val="BodyTextIndent"/>
        <w:spacing w:after="0" w:line="276" w:lineRule="auto"/>
        <w:ind w:left="0" w:firstLine="720"/>
        <w:jc w:val="both"/>
        <w:rPr>
          <w:rFonts w:ascii="Times New Roman" w:hAnsi="Times New Roman"/>
          <w:szCs w:val="28"/>
        </w:rPr>
      </w:pPr>
      <w:r>
        <w:rPr>
          <w:rFonts w:ascii="Times New Roman" w:hAnsi="Times New Roman"/>
          <w:szCs w:val="28"/>
        </w:rPr>
        <w:t>- Tiếp tục đổi mới phương thức lãnh đạo, chỉ đạo, giảm hội họp, tăng chế độ thông tin báo cáo; nâng cao trách nhiệm, tính chủ động trong công tác tham mưu, đề xuất của các bộ phận chuyên môn; tăng cường hiệu quả phối hợp giữa các cơ quan trong việc triển khai thực hiện nhiệm vụ phát triển kinh tế xã hội, đảm bảo quốc phòng an ninh.</w:t>
      </w:r>
    </w:p>
    <w:p w:rsidR="00541553" w:rsidRDefault="00541553" w:rsidP="00504AFF">
      <w:pPr>
        <w:spacing w:line="276" w:lineRule="auto"/>
        <w:ind w:firstLine="720"/>
        <w:jc w:val="both"/>
        <w:rPr>
          <w:b/>
          <w:sz w:val="28"/>
          <w:szCs w:val="28"/>
        </w:rPr>
      </w:pPr>
      <w:r>
        <w:rPr>
          <w:b/>
          <w:sz w:val="28"/>
          <w:szCs w:val="28"/>
        </w:rPr>
        <w:t>2. Tiếp tục thực hiện vừa phòng chống dịch bệnh hiệu quả, vừa phát triển kinh tế</w:t>
      </w:r>
    </w:p>
    <w:p w:rsidR="00541553" w:rsidRDefault="00541553" w:rsidP="00504AFF">
      <w:pPr>
        <w:spacing w:line="276" w:lineRule="auto"/>
        <w:ind w:firstLine="720"/>
        <w:jc w:val="both"/>
        <w:rPr>
          <w:sz w:val="28"/>
          <w:szCs w:val="28"/>
        </w:rPr>
      </w:pPr>
      <w:r>
        <w:rPr>
          <w:i/>
          <w:sz w:val="28"/>
          <w:szCs w:val="28"/>
        </w:rPr>
        <w:t>2.1. Tiếp tục bám sát sự chỉ đạo của Thành phố, Huyện, theo dõi sát diễn biến dịch bệnh Covid-19</w:t>
      </w:r>
      <w:r>
        <w:rPr>
          <w:sz w:val="28"/>
          <w:szCs w:val="28"/>
        </w:rPr>
        <w:t>, triển khai đồng bộ, quyết liệt các giải pháp phòng chống dịch, hạn chế tối đa tác động tiêu cực đến các hoạt động kinh tế - xã hội và đời sống nhân dân.</w:t>
      </w:r>
    </w:p>
    <w:p w:rsidR="00541553" w:rsidRDefault="00541553" w:rsidP="00504AFF">
      <w:pPr>
        <w:spacing w:line="276" w:lineRule="auto"/>
        <w:ind w:firstLine="720"/>
        <w:jc w:val="both"/>
        <w:rPr>
          <w:i/>
          <w:sz w:val="28"/>
          <w:szCs w:val="28"/>
        </w:rPr>
      </w:pPr>
      <w:r>
        <w:rPr>
          <w:i/>
          <w:sz w:val="28"/>
          <w:szCs w:val="28"/>
        </w:rPr>
        <w:t xml:space="preserve"> 2.2. Tập trung phát triển kinh tế, đẩy mạnh chuyển dịch cơ cấu kinh tế theo hướng Dịch vụ - Công nghiệp, xây dựng – Nông nghiệp</w:t>
      </w:r>
    </w:p>
    <w:p w:rsidR="00541553" w:rsidRDefault="00541553" w:rsidP="00504AFF">
      <w:pPr>
        <w:spacing w:line="276" w:lineRule="auto"/>
        <w:ind w:firstLine="720"/>
        <w:jc w:val="both"/>
        <w:rPr>
          <w:sz w:val="28"/>
          <w:szCs w:val="28"/>
        </w:rPr>
      </w:pPr>
      <w:r>
        <w:rPr>
          <w:sz w:val="28"/>
          <w:szCs w:val="28"/>
        </w:rPr>
        <w:t>- Tập trung các nguồn lực đầu tư phục vụ phát triển nông nghiệp, thực hiện tốt các biện pháp phòng, trừ sâu bệnh cho lúa, màu; Đẩy nhanh tiến độ thực hiện phương án xây dựng mô hình sản xuất nông nghiệp sạch VietGAP đối với cây Cam canh,</w:t>
      </w:r>
      <w:r w:rsidR="00BA40C2">
        <w:rPr>
          <w:sz w:val="28"/>
          <w:szCs w:val="28"/>
        </w:rPr>
        <w:t xml:space="preserve"> diện tích 5ha tại khu Văn hùng và sản phẩm OCOP.</w:t>
      </w:r>
    </w:p>
    <w:p w:rsidR="00541553" w:rsidRDefault="00541553" w:rsidP="00504AFF">
      <w:pPr>
        <w:spacing w:line="276" w:lineRule="auto"/>
        <w:ind w:firstLine="720"/>
        <w:jc w:val="both"/>
        <w:rPr>
          <w:sz w:val="28"/>
          <w:szCs w:val="28"/>
        </w:rPr>
      </w:pPr>
      <w:r>
        <w:rPr>
          <w:sz w:val="28"/>
          <w:szCs w:val="28"/>
        </w:rPr>
        <w:t>- Chủ động, quan tâm và tạo mọi điều kiện thuận lợi cho các doanh nghiệp, hộ sản xuất kinh doanh về nguồn nhân lực, vốn để ổn định phát triển sản xuất, kinh doanh trên các lĩnh vực. Nâng cao hiệu quả hoạt động khuyến công; phát triển ngành nghề tiểu thủ công nghiệp góp phần chuyển dịch cơ cấu kinh tế nông thôn.</w:t>
      </w:r>
    </w:p>
    <w:p w:rsidR="00541553" w:rsidRDefault="00541553" w:rsidP="00504AFF">
      <w:pPr>
        <w:spacing w:line="276" w:lineRule="auto"/>
        <w:ind w:firstLine="720"/>
        <w:jc w:val="both"/>
        <w:rPr>
          <w:sz w:val="28"/>
          <w:szCs w:val="28"/>
        </w:rPr>
      </w:pPr>
      <w:r>
        <w:rPr>
          <w:sz w:val="28"/>
          <w:szCs w:val="28"/>
        </w:rPr>
        <w:t>- Tiếp tục chủ động thực hiện có hiệu quả công tác phòng chống dịch bệnh cho đàn gia súc, gia cầm; giảm thiểu ô nhiễm môi trường trong chăn nuôi.</w:t>
      </w:r>
    </w:p>
    <w:p w:rsidR="00541553" w:rsidRDefault="00541553" w:rsidP="00504AFF">
      <w:pPr>
        <w:spacing w:line="276" w:lineRule="auto"/>
        <w:ind w:firstLine="720"/>
        <w:jc w:val="both"/>
        <w:rPr>
          <w:sz w:val="28"/>
          <w:szCs w:val="28"/>
        </w:rPr>
      </w:pPr>
      <w:r>
        <w:rPr>
          <w:sz w:val="28"/>
          <w:szCs w:val="28"/>
        </w:rPr>
        <w:t>- Tổ chức khơi thông dòng chảy, kênh mương nội đồng; chuẩn bị tốt các phương án phòng, chống thiên tai, tìm kiếm cứu nạn, đảm bảo an toàn tính mạng và tài sản của nhân dân trên địa bàn trong mùa mưa bão năm 2022.</w:t>
      </w:r>
    </w:p>
    <w:p w:rsidR="00541553" w:rsidRDefault="00541553" w:rsidP="00504AFF">
      <w:pPr>
        <w:spacing w:line="276" w:lineRule="auto"/>
        <w:ind w:firstLine="720"/>
        <w:jc w:val="both"/>
        <w:rPr>
          <w:i/>
          <w:sz w:val="28"/>
          <w:szCs w:val="28"/>
        </w:rPr>
      </w:pPr>
      <w:r>
        <w:rPr>
          <w:i/>
          <w:sz w:val="28"/>
          <w:szCs w:val="28"/>
        </w:rPr>
        <w:lastRenderedPageBreak/>
        <w:t>2.3. Đẩy mạnh các giải pháp thu ngân sách; điều hành ngân sách tập trung, linh hoạt, tiết kiệm, đúng quy định</w:t>
      </w:r>
    </w:p>
    <w:p w:rsidR="00541553" w:rsidRDefault="00541553" w:rsidP="00504AFF">
      <w:pPr>
        <w:spacing w:line="276" w:lineRule="auto"/>
        <w:ind w:firstLine="720"/>
        <w:jc w:val="both"/>
        <w:rPr>
          <w:sz w:val="28"/>
          <w:szCs w:val="28"/>
        </w:rPr>
      </w:pPr>
      <w:r>
        <w:rPr>
          <w:sz w:val="28"/>
          <w:szCs w:val="28"/>
        </w:rPr>
        <w:t>- Đẩy mạnh các giải pháp thu ngân sách, nhất là thu thuế, phí, lệ phí; rà soát, đẩy mạnh các nguồn thu từ đất, thu hoa lợi công sản. Tăng cường quản lý, đôn đốc công tác thu, khai thác triệt để các nguồn thu, đảm bảo thu đúng, thu đủ, chống thất thu, hạn chế nợ đọng. Tập trung phối hợp với TTPTQĐ triển khai công tác đấu giá quyền sử dụng đất tạo nguồn thu cho đầu tư phát triển.</w:t>
      </w:r>
    </w:p>
    <w:p w:rsidR="00541553" w:rsidRDefault="00541553" w:rsidP="00504AFF">
      <w:pPr>
        <w:spacing w:line="276" w:lineRule="auto"/>
        <w:ind w:right="57" w:firstLine="602"/>
        <w:jc w:val="both"/>
        <w:rPr>
          <w:sz w:val="28"/>
          <w:szCs w:val="28"/>
        </w:rPr>
      </w:pPr>
      <w:r>
        <w:rPr>
          <w:sz w:val="28"/>
          <w:szCs w:val="28"/>
        </w:rPr>
        <w:t>- Tiếp tục triển khai thực hiện Nghị quyết của Đảng ủy và HĐND xã về thực hiện công tác quản lý thu Thuế đối với hoạt động xây dựng nhà ở riêng lẻ tư nhân trên địa bàn xã.</w:t>
      </w:r>
    </w:p>
    <w:p w:rsidR="00541553" w:rsidRDefault="00541553" w:rsidP="00504AFF">
      <w:pPr>
        <w:spacing w:line="276" w:lineRule="auto"/>
        <w:ind w:firstLine="720"/>
        <w:jc w:val="both"/>
        <w:rPr>
          <w:sz w:val="28"/>
          <w:szCs w:val="28"/>
        </w:rPr>
      </w:pPr>
      <w:r>
        <w:rPr>
          <w:sz w:val="28"/>
          <w:szCs w:val="28"/>
        </w:rPr>
        <w:t xml:space="preserve">- Đổi mới và nâng cao chất lượng công tác quản lý tài chính công, kiểm soát chặt chẽ các khoản chi, đảm bảo đúng mục đích, đúng chế độ, định mức quy định; </w:t>
      </w:r>
      <w:r>
        <w:rPr>
          <w:sz w:val="28"/>
          <w:szCs w:val="28"/>
          <w:lang w:val="vi-VN"/>
        </w:rPr>
        <w:t>Thực hiện chi ngân sách</w:t>
      </w:r>
      <w:r>
        <w:rPr>
          <w:sz w:val="28"/>
          <w:szCs w:val="28"/>
        </w:rPr>
        <w:t xml:space="preserve"> đúng luật, hiệu quả, kịp thời; Thực hành tiết kiệm, chống lãng phí, tiết kiệm chi thường xuyên ( giảm chi 50% kinh phí hội nghị, hội họp, đi công tác; tiết kiệm chi thường xuyên 10% kế hoạch dự toán năm 2022).</w:t>
      </w:r>
    </w:p>
    <w:p w:rsidR="00541553" w:rsidRDefault="00541553" w:rsidP="00504AFF">
      <w:pPr>
        <w:spacing w:line="276" w:lineRule="auto"/>
        <w:ind w:firstLine="720"/>
        <w:jc w:val="both"/>
        <w:rPr>
          <w:b/>
          <w:sz w:val="28"/>
          <w:szCs w:val="28"/>
        </w:rPr>
      </w:pPr>
      <w:r>
        <w:rPr>
          <w:b/>
          <w:sz w:val="28"/>
          <w:szCs w:val="28"/>
        </w:rPr>
        <w:t>3. Hoàn thiện kế hoạch xây dựng Nông thôn mới nâng cao, kiểu mẫu, gắn với tiêu chuẩn thành lập phường.</w:t>
      </w:r>
    </w:p>
    <w:p w:rsidR="00541553" w:rsidRDefault="00541553" w:rsidP="00504AFF">
      <w:pPr>
        <w:spacing w:line="276" w:lineRule="auto"/>
        <w:ind w:firstLine="720"/>
        <w:jc w:val="both"/>
        <w:rPr>
          <w:sz w:val="28"/>
          <w:szCs w:val="28"/>
        </w:rPr>
      </w:pPr>
      <w:r>
        <w:rPr>
          <w:sz w:val="28"/>
          <w:szCs w:val="28"/>
        </w:rPr>
        <w:t xml:space="preserve">Huy động tối đa các nguồn lực để triển khai thực hiện các nhiệm vụ củng cố, duy trì và nâng cao chất lượng các tiêu chí đã đạt; hoàn thiện các tiêu chí </w:t>
      </w:r>
      <w:r w:rsidR="00BA40C2">
        <w:rPr>
          <w:sz w:val="28"/>
          <w:szCs w:val="28"/>
        </w:rPr>
        <w:t xml:space="preserve">cơ bản đạt và </w:t>
      </w:r>
      <w:r>
        <w:rPr>
          <w:sz w:val="28"/>
          <w:szCs w:val="28"/>
        </w:rPr>
        <w:t xml:space="preserve">chưa đạt theo Bộ tiêu chí xây dựng nông thôn mới nâng cao, kiểu mẫu gắn với tiêu chuẩn thành lập phường theo quy định. </w:t>
      </w:r>
      <w:r w:rsidR="001B2CC7">
        <w:rPr>
          <w:sz w:val="28"/>
          <w:szCs w:val="28"/>
        </w:rPr>
        <w:t>Đề nghị UBND Thành phố, Huyện Gia lâm công nhận xã Dương Hà đạt chuẩn Nông thôn mới nâng cao năm 2022.</w:t>
      </w:r>
    </w:p>
    <w:p w:rsidR="00541553" w:rsidRDefault="00541553" w:rsidP="00504AFF">
      <w:pPr>
        <w:spacing w:line="276" w:lineRule="auto"/>
        <w:ind w:firstLine="720"/>
        <w:jc w:val="both"/>
        <w:rPr>
          <w:b/>
          <w:sz w:val="28"/>
          <w:szCs w:val="28"/>
        </w:rPr>
      </w:pPr>
      <w:r>
        <w:rPr>
          <w:b/>
          <w:sz w:val="28"/>
          <w:szCs w:val="28"/>
        </w:rPr>
        <w:t>4. Tăng cường công tác quản lý đất đai, đầu tư xây dựng; công tác quản lý trật tự xây dựng – đô thị và môi trường</w:t>
      </w:r>
    </w:p>
    <w:p w:rsidR="00541553" w:rsidRDefault="00541553" w:rsidP="00504AFF">
      <w:pPr>
        <w:pStyle w:val="BodyText"/>
        <w:spacing w:line="276" w:lineRule="auto"/>
        <w:ind w:firstLine="720"/>
        <w:rPr>
          <w:rFonts w:ascii="Times New Roman" w:hAnsi="Times New Roman"/>
          <w:color w:val="auto"/>
        </w:rPr>
      </w:pPr>
      <w:r>
        <w:rPr>
          <w:rFonts w:ascii="Times New Roman" w:hAnsi="Times New Roman"/>
          <w:color w:val="auto"/>
        </w:rPr>
        <w:t xml:space="preserve">- Tăng cường công tác quản lý đất đai, xử lý dứt điểm các tồn tại trong quản lý, sử dụng đất công, trong giao đất, cấp giấy chứng nhận quyền sử dụng đất và xử lý công trình xây dựng trên đất nông nghiệp. Xây dựng kế hoạch sử dụng đai hợp lý, hiệu quả, phù hợp với quy hoạch, thường xuyên kiểm tra, theo dõi nắm chắc những biến động về đất đai. </w:t>
      </w:r>
    </w:p>
    <w:p w:rsidR="00541553" w:rsidRDefault="00541553" w:rsidP="00504AFF">
      <w:pPr>
        <w:pStyle w:val="BodyText"/>
        <w:spacing w:line="276" w:lineRule="auto"/>
        <w:ind w:firstLine="720"/>
        <w:rPr>
          <w:rFonts w:ascii="Times New Roman" w:hAnsi="Times New Roman"/>
          <w:color w:val="auto"/>
        </w:rPr>
      </w:pPr>
      <w:r>
        <w:rPr>
          <w:rFonts w:ascii="Times New Roman" w:hAnsi="Times New Roman"/>
          <w:color w:val="auto"/>
        </w:rPr>
        <w:t>- Tập trung thực hiện công tác cấp giấy xác nhận đăng ký đất đai đối với đất nông nghiệp giao theo Nghị định 64/CP sau khi được UBND huyện phê duyệt bản đồ. Phấn đấu hoàn thành vượt chỉ tiêu cấp GCN quyền sử dụng đất ở.</w:t>
      </w:r>
    </w:p>
    <w:p w:rsidR="00541553" w:rsidRDefault="00541553" w:rsidP="00504AFF">
      <w:pPr>
        <w:pStyle w:val="BodyText"/>
        <w:spacing w:line="276" w:lineRule="auto"/>
        <w:ind w:firstLine="720"/>
        <w:rPr>
          <w:rFonts w:ascii="Times New Roman" w:hAnsi="Times New Roman"/>
          <w:color w:val="auto"/>
        </w:rPr>
      </w:pPr>
      <w:r>
        <w:rPr>
          <w:rFonts w:ascii="Times New Roman" w:hAnsi="Times New Roman"/>
          <w:color w:val="auto"/>
        </w:rPr>
        <w:t xml:space="preserve">- Tăng cường lãnh đạo, chỉ đạo; phối hợp giám sát trong công tác giải phóng mặt bằng, tập trung đẩy nhanh tiến độ giải phóng mặt bằng các dự án trên địa bàn xã. Đồng thời vận động, tuyên truyền, thuyết phục, công khai cơ chế chính sách và lợi ích dự án để nhân dân hiểu, đồng thuận, ủng hộ chủ trương thu hồi đất của Nhà nước. Kiên quyết xử lý nghiêm các trường hợp tổ chức, cá nhân không chấp hành bàn giao mặt bằng theo quy định. </w:t>
      </w:r>
    </w:p>
    <w:p w:rsidR="00541553" w:rsidRDefault="00541553" w:rsidP="00504AFF">
      <w:pPr>
        <w:pStyle w:val="BodyText"/>
        <w:spacing w:line="276" w:lineRule="auto"/>
        <w:ind w:firstLine="720"/>
        <w:rPr>
          <w:rFonts w:ascii="Times New Roman" w:hAnsi="Times New Roman"/>
          <w:color w:val="auto"/>
        </w:rPr>
      </w:pPr>
      <w:r>
        <w:rPr>
          <w:rFonts w:ascii="Times New Roman" w:hAnsi="Times New Roman"/>
          <w:color w:val="auto"/>
        </w:rPr>
        <w:lastRenderedPageBreak/>
        <w:t xml:space="preserve">- Tiếp tục khảo sát, đề nghị UBND huyện nâng cấp 58 tuyến đường xương cá và đường liên xã Dương Hà – Đình Xuyên. </w:t>
      </w:r>
    </w:p>
    <w:p w:rsidR="00541553" w:rsidRDefault="00541553" w:rsidP="00504AFF">
      <w:pPr>
        <w:pStyle w:val="BodyText"/>
        <w:spacing w:line="276" w:lineRule="auto"/>
        <w:ind w:firstLine="720"/>
        <w:rPr>
          <w:rFonts w:ascii="Times New Roman" w:hAnsi="Times New Roman"/>
          <w:color w:val="auto"/>
        </w:rPr>
      </w:pPr>
      <w:r>
        <w:rPr>
          <w:rFonts w:ascii="Times New Roman" w:hAnsi="Times New Roman"/>
          <w:color w:val="auto"/>
        </w:rPr>
        <w:t xml:space="preserve">- Thực hiện tốt trật tự văn minh đô thị, kiên quyết xử lý nghiêm, dứt điểm các trường hợp vi phạm trong quản lý trật tự xây dựng. </w:t>
      </w:r>
    </w:p>
    <w:p w:rsidR="00541553" w:rsidRDefault="00541553" w:rsidP="00504AFF">
      <w:pPr>
        <w:pStyle w:val="BodyText"/>
        <w:spacing w:line="276" w:lineRule="auto"/>
        <w:ind w:firstLine="720"/>
        <w:rPr>
          <w:rFonts w:ascii="Times New Roman" w:hAnsi="Times New Roman"/>
          <w:color w:val="auto"/>
        </w:rPr>
      </w:pPr>
      <w:r>
        <w:rPr>
          <w:rFonts w:ascii="Times New Roman" w:hAnsi="Times New Roman"/>
          <w:color w:val="auto"/>
        </w:rPr>
        <w:t>- Đẩy mạnh công tác bảo vệ môi trường; Phối hợp công ty VSMT đô thị thu gom và vận chuyển rác thải; hoàn thành chỉ tiêu giao thu dịch vụ vệ sinh môi trường  năm 2022. Đẩy mạnh phong trào nhân dân giữ gìn vệ sinh môi trường, gắn với thực hiện Quy chế dân chủ về vệ sinh môi trường. Triển khai thực hiện có hiệu quả Nghị quyết của Đảng ủy, HĐND xã về phương án “ Nâng cao chất lượng vệ sinh môi trường giai đoạn 2021-2025” trên địa bàn xã.</w:t>
      </w:r>
    </w:p>
    <w:p w:rsidR="00541553" w:rsidRDefault="00541553" w:rsidP="00504AFF">
      <w:pPr>
        <w:pStyle w:val="BodyText"/>
        <w:spacing w:line="276" w:lineRule="auto"/>
        <w:ind w:firstLine="720"/>
        <w:rPr>
          <w:rFonts w:ascii="Times New Roman" w:hAnsi="Times New Roman"/>
          <w:b/>
        </w:rPr>
      </w:pPr>
      <w:r>
        <w:rPr>
          <w:rFonts w:ascii="Times New Roman" w:hAnsi="Times New Roman"/>
          <w:b/>
        </w:rPr>
        <w:t>5. Phát triển toàn diện, đồng bộ các lĩnh vực văn hóa, xã hội, bảo đảm an sinh xã hội, nâng cao đời sống vật chất, tinh thần của người dân</w:t>
      </w:r>
    </w:p>
    <w:p w:rsidR="00541553" w:rsidRDefault="00541553" w:rsidP="00504AFF">
      <w:pPr>
        <w:pStyle w:val="BodyText"/>
        <w:spacing w:line="276" w:lineRule="auto"/>
        <w:ind w:firstLine="720"/>
        <w:rPr>
          <w:rFonts w:ascii="Times New Roman" w:hAnsi="Times New Roman"/>
        </w:rPr>
      </w:pPr>
      <w:r>
        <w:rPr>
          <w:rFonts w:ascii="Times New Roman" w:hAnsi="Times New Roman"/>
        </w:rPr>
        <w:t xml:space="preserve">- Thực hiện tốt phong trào </w:t>
      </w:r>
      <w:r>
        <w:rPr>
          <w:rFonts w:ascii="Times New Roman" w:hAnsi="Times New Roman"/>
          <w:i/>
        </w:rPr>
        <w:t>“ Toàn dân đoàn kết xây dựng đời sống văn hóa”</w:t>
      </w:r>
      <w:r>
        <w:rPr>
          <w:rFonts w:ascii="Times New Roman" w:hAnsi="Times New Roman"/>
        </w:rPr>
        <w:t xml:space="preserve">, xây dựng nếp sống văn minh, văn hóa đô thị gắn với bảo vệ cảnh quan môi trường. Nâng cao chất lượng các thiết chế văn hóa, đổi mới và đa dạng hóa nội dung, hình thức sinh hoạt văn hóa cơ sở; chất lượng danh hiệu Gia đình văn hóa, thôn văn hóa. Tổ chức tốt công tác thông tin tuyên truyền; duy trì hoạt động văn hóa, văn nghệ, đẩy mạnh phong trào luyện tập thể dục thể thao. Tăng cường công tác quản lý di tích, tín ngưỡng, tôn giáo. </w:t>
      </w:r>
    </w:p>
    <w:p w:rsidR="00541553" w:rsidRDefault="00541553" w:rsidP="00504AFF">
      <w:pPr>
        <w:pStyle w:val="BodyText"/>
        <w:spacing w:line="276" w:lineRule="auto"/>
        <w:ind w:firstLine="720"/>
        <w:rPr>
          <w:rFonts w:ascii="Times New Roman" w:hAnsi="Times New Roman"/>
        </w:rPr>
      </w:pPr>
      <w:r>
        <w:rPr>
          <w:rFonts w:ascii="Times New Roman" w:hAnsi="Times New Roman"/>
        </w:rPr>
        <w:t>- Thực hiện tốt chính sách an sinh xã hội, đẩy mạnh phong trào “ Đền ơn đáp nghĩa”, hỗ trợ xây, sửa nhà ở cho người có công và các chính sách đối với đối tượng xã hội. Quan tâm công tác chăm sóc, bảo vệ trẻ em, bình đẳng giới và phòng chống tệ nạn xã hội. Thực hiện có hiệu quả công tác giảm nghèo bền vững theo tiêu chí đa chiều. Tiếp tục thực hiện Đề án quản lý nghĩa trang nhân dân, vận động nhân dân di rời mộ ngoài nghĩa trang vào nghĩa trang nhân dân đảm bảo theo quy hoạch.</w:t>
      </w:r>
    </w:p>
    <w:p w:rsidR="00541553" w:rsidRDefault="00541553" w:rsidP="00504AFF">
      <w:pPr>
        <w:pStyle w:val="BodyText"/>
        <w:spacing w:line="276" w:lineRule="auto"/>
        <w:ind w:firstLine="720"/>
        <w:rPr>
          <w:rFonts w:ascii="Times New Roman" w:hAnsi="Times New Roman"/>
        </w:rPr>
      </w:pPr>
      <w:r>
        <w:rPr>
          <w:rFonts w:ascii="Times New Roman" w:hAnsi="Times New Roman"/>
        </w:rPr>
        <w:t>- Nâng cao chất lượng giáo dục toàn diện ở các cấp học, tăng cường ứng dụng công nghệ thông tin, áp dụng Hệ thống quản lý chất lượng ISO 9001-2015 trong quản lý và giảng dạy. Triển khai có hiệu quả Đề án nâng cao chất lượng giáo dục giai đoạn 2021-2025, năm 2022. Tham mưu UBND huyện đẩy nhanh tiến độ thực hiện Dự án đầu tư cơ sở vật chất, trang thiết bị trường học, sớm hoàn thiện tiêu chí Trường học theo Bộ tiêu chí nông thôn mới nâng cao, kiểu mẫu.</w:t>
      </w:r>
    </w:p>
    <w:p w:rsidR="00541553" w:rsidRDefault="00541553" w:rsidP="00504AFF">
      <w:pPr>
        <w:pStyle w:val="BodyText"/>
        <w:spacing w:line="276" w:lineRule="auto"/>
        <w:ind w:firstLine="720"/>
        <w:rPr>
          <w:rFonts w:ascii="Times New Roman" w:hAnsi="Times New Roman"/>
        </w:rPr>
      </w:pPr>
      <w:r>
        <w:rPr>
          <w:rFonts w:ascii="Times New Roman" w:hAnsi="Times New Roman"/>
        </w:rPr>
        <w:t>- Tiếp tục duy trì chuẩn quốc gia về y tế. Chú trọng công tác chăm sóc sức khỏe ban đầu cho nhân dân, giảm tỷ lệ trẻ em thấp còi, suy dinh dưỡng. Kiểm soát chặt chẽ vệ sinh an toàn thực phẩm, công tác hành nghề y dược tư nhân trên địa bàn.</w:t>
      </w:r>
    </w:p>
    <w:p w:rsidR="00541553" w:rsidRDefault="00541553" w:rsidP="00504AFF">
      <w:pPr>
        <w:pStyle w:val="BodyText"/>
        <w:spacing w:line="276" w:lineRule="auto"/>
        <w:ind w:firstLine="720"/>
        <w:rPr>
          <w:rFonts w:ascii="Times New Roman" w:hAnsi="Times New Roman"/>
          <w:b/>
          <w:iCs/>
          <w:lang w:val="pt-BR"/>
        </w:rPr>
      </w:pPr>
      <w:r>
        <w:rPr>
          <w:rFonts w:ascii="Times New Roman" w:hAnsi="Times New Roman"/>
          <w:b/>
          <w:iCs/>
          <w:lang w:val="pt-BR"/>
        </w:rPr>
        <w:t>6. Tăng cường công tác cải cách hành chính; công tác tiếp công dân, giải quyết đơn thư kiến nghị, khiếu nại tố cáo</w:t>
      </w:r>
    </w:p>
    <w:p w:rsidR="00541553" w:rsidRDefault="00541553" w:rsidP="00504AFF">
      <w:pPr>
        <w:pStyle w:val="default"/>
        <w:shd w:val="clear" w:color="auto" w:fill="FFFFFF"/>
        <w:spacing w:before="0" w:after="0" w:line="276" w:lineRule="auto"/>
        <w:ind w:firstLine="600"/>
        <w:jc w:val="both"/>
        <w:rPr>
          <w:sz w:val="28"/>
          <w:szCs w:val="28"/>
          <w:lang w:val="vi-VN"/>
        </w:rPr>
      </w:pPr>
      <w:r>
        <w:rPr>
          <w:i/>
          <w:iCs/>
          <w:sz w:val="28"/>
          <w:szCs w:val="28"/>
          <w:lang w:val="pt-BR"/>
        </w:rPr>
        <w:tab/>
        <w:t xml:space="preserve">- </w:t>
      </w:r>
      <w:r>
        <w:rPr>
          <w:iCs/>
          <w:sz w:val="28"/>
          <w:szCs w:val="28"/>
          <w:lang w:val="pt-BR"/>
        </w:rPr>
        <w:t>T</w:t>
      </w:r>
      <w:r>
        <w:rPr>
          <w:sz w:val="28"/>
          <w:szCs w:val="28"/>
          <w:lang w:val="pt-BR"/>
        </w:rPr>
        <w:t xml:space="preserve">riển khai thực hiện đồng bộ, hiệu quả công tác cải cách hành chính; thường xuyên rà soát, bổ sung các TTHC thuộc thẩm quyền; </w:t>
      </w:r>
      <w:r>
        <w:rPr>
          <w:sz w:val="28"/>
          <w:szCs w:val="28"/>
          <w:lang w:val="nl-NL"/>
        </w:rPr>
        <w:t xml:space="preserve">Tiếp tục triển khai có hiệu quả </w:t>
      </w:r>
      <w:r>
        <w:rPr>
          <w:sz w:val="28"/>
          <w:szCs w:val="28"/>
          <w:lang w:val="nl-NL"/>
        </w:rPr>
        <w:lastRenderedPageBreak/>
        <w:t>thực hiện cơ chế một cửa, một cửa liên thông, dịch vụ công trực tuyến</w:t>
      </w:r>
      <w:r>
        <w:rPr>
          <w:sz w:val="28"/>
          <w:szCs w:val="28"/>
          <w:lang w:val="vi-VN"/>
        </w:rPr>
        <w:t xml:space="preserve"> </w:t>
      </w:r>
      <w:r>
        <w:rPr>
          <w:sz w:val="28"/>
          <w:szCs w:val="28"/>
          <w:lang w:val="pt-BR"/>
        </w:rPr>
        <w:t xml:space="preserve">nâng cao chất lượng giải quyết thủ tục hồ sơ hành chính tại cơ sở. </w:t>
      </w:r>
    </w:p>
    <w:p w:rsidR="00541553" w:rsidRDefault="00541553" w:rsidP="00504AFF">
      <w:pPr>
        <w:spacing w:line="276" w:lineRule="auto"/>
        <w:ind w:firstLine="600"/>
        <w:jc w:val="both"/>
        <w:rPr>
          <w:lang w:val="pt-BR"/>
        </w:rPr>
      </w:pPr>
      <w:r>
        <w:rPr>
          <w:sz w:val="28"/>
          <w:szCs w:val="28"/>
          <w:lang w:val="pt-BR"/>
        </w:rPr>
        <w:t xml:space="preserve">- Thực hiện tốt kỷ luật, kỷ cương hành chính; Tăng cường tự kiểm tra công vụ, nâng cao tinh thần trách nhiệm của đội ngũ CBCC trong thực thi công vụ. </w:t>
      </w:r>
    </w:p>
    <w:p w:rsidR="00541553" w:rsidRDefault="00541553" w:rsidP="00504AFF">
      <w:pPr>
        <w:pStyle w:val="default"/>
        <w:shd w:val="clear" w:color="auto" w:fill="FFFFFF"/>
        <w:spacing w:before="0" w:after="0" w:line="276" w:lineRule="auto"/>
        <w:ind w:firstLine="600"/>
        <w:jc w:val="both"/>
        <w:rPr>
          <w:sz w:val="28"/>
          <w:szCs w:val="28"/>
        </w:rPr>
      </w:pPr>
      <w:r>
        <w:rPr>
          <w:sz w:val="28"/>
          <w:szCs w:val="28"/>
        </w:rPr>
        <w:t xml:space="preserve">- </w:t>
      </w:r>
      <w:r>
        <w:rPr>
          <w:sz w:val="28"/>
          <w:szCs w:val="28"/>
          <w:lang w:val="vi-VN"/>
        </w:rPr>
        <w:t xml:space="preserve">Tăng cường ứng dụng công nghệ thông tin trong quản lý, điều hành; </w:t>
      </w:r>
      <w:r>
        <w:rPr>
          <w:sz w:val="28"/>
          <w:szCs w:val="28"/>
        </w:rPr>
        <w:t xml:space="preserve">duy trì và cải tiến </w:t>
      </w:r>
      <w:r>
        <w:rPr>
          <w:sz w:val="28"/>
          <w:szCs w:val="28"/>
          <w:lang w:val="vi-VN"/>
        </w:rPr>
        <w:t>hệ thống quản lý chất lượng theo tiêu chuẩn ISO 9001:20</w:t>
      </w:r>
      <w:r>
        <w:rPr>
          <w:sz w:val="28"/>
          <w:szCs w:val="28"/>
          <w:lang w:val="pt-BR"/>
        </w:rPr>
        <w:t>15</w:t>
      </w:r>
      <w:r>
        <w:rPr>
          <w:sz w:val="28"/>
          <w:szCs w:val="28"/>
          <w:lang w:val="vi-VN"/>
        </w:rPr>
        <w:t>.</w:t>
      </w:r>
    </w:p>
    <w:p w:rsidR="00541553" w:rsidRDefault="00541553" w:rsidP="00504AFF">
      <w:pPr>
        <w:spacing w:line="276" w:lineRule="auto"/>
        <w:ind w:firstLine="600"/>
        <w:jc w:val="both"/>
        <w:rPr>
          <w:lang w:val="pt-BR"/>
        </w:rPr>
      </w:pPr>
      <w:r>
        <w:rPr>
          <w:sz w:val="28"/>
          <w:szCs w:val="28"/>
        </w:rPr>
        <w:t xml:space="preserve">- Tổ chức tốt công tác tiếp công dân và giải quyết đơn thư. </w:t>
      </w:r>
      <w:r>
        <w:rPr>
          <w:sz w:val="28"/>
          <w:szCs w:val="28"/>
          <w:lang w:val="pt-BR"/>
        </w:rPr>
        <w:t>Thực hiện tốt “Quy chế dân chủ ở cơ sở”, gắn với công tác Dân vận chính quyền.</w:t>
      </w:r>
    </w:p>
    <w:p w:rsidR="00541553" w:rsidRDefault="00541553" w:rsidP="00504AFF">
      <w:pPr>
        <w:pStyle w:val="default"/>
        <w:shd w:val="clear" w:color="auto" w:fill="FFFFFF"/>
        <w:spacing w:before="0" w:after="0" w:line="276" w:lineRule="auto"/>
        <w:ind w:firstLine="600"/>
        <w:jc w:val="both"/>
        <w:rPr>
          <w:sz w:val="28"/>
          <w:szCs w:val="28"/>
          <w:lang w:val="vi-VN"/>
        </w:rPr>
      </w:pPr>
      <w:r>
        <w:rPr>
          <w:sz w:val="28"/>
          <w:szCs w:val="28"/>
          <w:lang w:val="vi-VN"/>
        </w:rPr>
        <w:t xml:space="preserve"> </w:t>
      </w:r>
      <w:r>
        <w:rPr>
          <w:sz w:val="28"/>
          <w:szCs w:val="28"/>
        </w:rPr>
        <w:t xml:space="preserve">- </w:t>
      </w:r>
      <w:r>
        <w:rPr>
          <w:sz w:val="28"/>
          <w:szCs w:val="28"/>
          <w:lang w:val="vi-VN"/>
        </w:rPr>
        <w:t>Chủ động, xin ý kiến cấp trên và bố trí sắp xếp đội ngũ cán bộ, công chức, viên chức đảm bảo đúng, đủ, phù hợp với điều kiện thực tiễn và trình độ chuyên môn nhằm nâng cao hiệu lực, hiệu quả hoạt động của chính quyền.</w:t>
      </w:r>
    </w:p>
    <w:p w:rsidR="00541553" w:rsidRDefault="00541553" w:rsidP="00504AFF">
      <w:pPr>
        <w:pStyle w:val="BodyText"/>
        <w:spacing w:line="276" w:lineRule="auto"/>
        <w:ind w:firstLine="720"/>
        <w:rPr>
          <w:rFonts w:ascii="Times New Roman" w:hAnsi="Times New Roman"/>
          <w:b/>
          <w:lang w:val="pt-BR"/>
        </w:rPr>
      </w:pPr>
      <w:r>
        <w:rPr>
          <w:rFonts w:ascii="Times New Roman" w:hAnsi="Times New Roman"/>
          <w:b/>
          <w:lang w:val="pt-BR"/>
        </w:rPr>
        <w:t>7.  Đảm bảo công tác quốc phòng, an ninh, trật tự an toàn xã hội</w:t>
      </w:r>
    </w:p>
    <w:p w:rsidR="00541553" w:rsidRDefault="00541553" w:rsidP="00504AFF">
      <w:pPr>
        <w:pStyle w:val="BodyText"/>
        <w:spacing w:line="276" w:lineRule="auto"/>
        <w:ind w:firstLine="720"/>
        <w:rPr>
          <w:rFonts w:ascii="Times New Roman" w:hAnsi="Times New Roman"/>
          <w:lang w:val="pt-BR"/>
        </w:rPr>
      </w:pPr>
      <w:r>
        <w:rPr>
          <w:rFonts w:ascii="Times New Roman" w:hAnsi="Times New Roman"/>
          <w:lang w:val="pt-BR"/>
        </w:rPr>
        <w:t>- Tăng cường công tác quốc phòng quân sự, duy trì trực sẵn sàng chiến đấu cao bảo vệ cá</w:t>
      </w:r>
      <w:r w:rsidR="001B2CC7">
        <w:rPr>
          <w:rFonts w:ascii="Times New Roman" w:hAnsi="Times New Roman"/>
          <w:lang w:val="pt-BR"/>
        </w:rPr>
        <w:t xml:space="preserve">c sự kiện của Thủ đô, Đất nước; </w:t>
      </w:r>
      <w:r>
        <w:rPr>
          <w:rFonts w:ascii="Times New Roman" w:hAnsi="Times New Roman"/>
          <w:lang w:val="pt-BR"/>
        </w:rPr>
        <w:t>công tác giáo dục quốc phòng toàn dân, bồi dưỡng kiến thức quốc phòng an ninh cho các đối tượng đảm bảo chất lượng và chỉ tiêu được giao. Tham gia Hội thao Quốc phòng; hoàn thành tốt công tác động viên quân nhân dự bị; đảm bảo các chế độ chính sách hậu phương quân đội. Tập trung các nhiệm vụ phòng chống thiên tai, tìm kiếm cứu nạn năm 2022.</w:t>
      </w:r>
    </w:p>
    <w:p w:rsidR="00541553" w:rsidRDefault="00541553" w:rsidP="00504AFF">
      <w:pPr>
        <w:pStyle w:val="BodyText"/>
        <w:spacing w:line="276" w:lineRule="auto"/>
        <w:ind w:firstLine="720"/>
        <w:rPr>
          <w:rFonts w:ascii="Times New Roman" w:hAnsi="Times New Roman"/>
          <w:lang w:val="pt-BR"/>
        </w:rPr>
      </w:pPr>
      <w:r>
        <w:rPr>
          <w:rFonts w:ascii="Times New Roman" w:hAnsi="Times New Roman"/>
          <w:lang w:val="pt-BR"/>
        </w:rPr>
        <w:t xml:space="preserve">- Nâng cao hiệu lực, hiệu quả công tác quản lý nhà nước về an ninh, trật tự, triển khai đồng bộ các biện pháp phục vụ các sự kiện, các ngày lễ lớn của Thủ đô, Đất nước. Giữ vững kỷ cương xã hội, chủ động đấu tranh phòng chống tội phạm và tệ nạn xã hội, không để xảy ra trọng án, đảm bảo an toàn giao thông, phòng chống cháy nổ, ổn định về chính trị, trật tự an toàn xã hội trên địa bàn. </w:t>
      </w:r>
    </w:p>
    <w:p w:rsidR="00541553" w:rsidRDefault="00541553" w:rsidP="00504AFF">
      <w:pPr>
        <w:pStyle w:val="BodyText"/>
        <w:spacing w:line="276" w:lineRule="auto"/>
        <w:ind w:firstLine="720"/>
        <w:rPr>
          <w:rFonts w:ascii="Times New Roman" w:hAnsi="Times New Roman"/>
          <w:i/>
          <w:szCs w:val="28"/>
          <w:lang w:val="pt-BR"/>
        </w:rPr>
      </w:pPr>
      <w:r>
        <w:rPr>
          <w:rFonts w:ascii="Times New Roman" w:hAnsi="Times New Roman"/>
          <w:i/>
          <w:szCs w:val="28"/>
          <w:lang w:val="pt-BR"/>
        </w:rPr>
        <w:t xml:space="preserve">UBND xã Dương Hà báo cáo kết quả thực hiện nhiệm vụ phát triển kinh tế - xã hội, đảm bảo quốc phòng – an ninh 6 tháng đầu năm 2022 và phương hướng, nhiệm vụ 6 tháng cuối năm 2022./. </w:t>
      </w:r>
    </w:p>
    <w:p w:rsidR="00541553" w:rsidRDefault="00541553" w:rsidP="00504AFF">
      <w:pPr>
        <w:pStyle w:val="BodyText"/>
        <w:spacing w:line="276" w:lineRule="auto"/>
        <w:ind w:firstLine="720"/>
        <w:rPr>
          <w:lang w:val="vi-VN"/>
        </w:rPr>
      </w:pPr>
    </w:p>
    <w:tbl>
      <w:tblPr>
        <w:tblW w:w="9724" w:type="dxa"/>
        <w:jc w:val="center"/>
        <w:tblCellMar>
          <w:left w:w="10" w:type="dxa"/>
          <w:right w:w="10" w:type="dxa"/>
        </w:tblCellMar>
        <w:tblLook w:val="04A0" w:firstRow="1" w:lastRow="0" w:firstColumn="1" w:lastColumn="0" w:noHBand="0" w:noVBand="1"/>
      </w:tblPr>
      <w:tblGrid>
        <w:gridCol w:w="5460"/>
        <w:gridCol w:w="4264"/>
      </w:tblGrid>
      <w:tr w:rsidR="00541553" w:rsidTr="00541553">
        <w:trPr>
          <w:trHeight w:val="1833"/>
          <w:jc w:val="center"/>
        </w:trPr>
        <w:tc>
          <w:tcPr>
            <w:tcW w:w="5460" w:type="dxa"/>
            <w:tcMar>
              <w:top w:w="0" w:type="dxa"/>
              <w:left w:w="108" w:type="dxa"/>
              <w:bottom w:w="0" w:type="dxa"/>
              <w:right w:w="108" w:type="dxa"/>
            </w:tcMar>
            <w:hideMark/>
          </w:tcPr>
          <w:p w:rsidR="00541553" w:rsidRDefault="00541553">
            <w:pPr>
              <w:spacing w:line="264" w:lineRule="auto"/>
              <w:jc w:val="both"/>
              <w:rPr>
                <w:b/>
                <w:i/>
                <w:lang w:val="vi-VN"/>
              </w:rPr>
            </w:pPr>
            <w:r>
              <w:rPr>
                <w:b/>
                <w:i/>
                <w:lang w:val="vi-VN"/>
              </w:rPr>
              <w:t>Nơi nhận:</w:t>
            </w:r>
          </w:p>
          <w:p w:rsidR="00541553" w:rsidRDefault="00541553">
            <w:pPr>
              <w:spacing w:line="264" w:lineRule="auto"/>
              <w:jc w:val="both"/>
              <w:rPr>
                <w:sz w:val="22"/>
                <w:lang w:val="vi-VN"/>
              </w:rPr>
            </w:pPr>
            <w:r>
              <w:rPr>
                <w:sz w:val="22"/>
                <w:lang w:val="vi-VN"/>
              </w:rPr>
              <w:t>- UBND Huyện/để bc;</w:t>
            </w:r>
          </w:p>
          <w:p w:rsidR="00541553" w:rsidRDefault="00541553">
            <w:pPr>
              <w:spacing w:line="264" w:lineRule="auto"/>
              <w:jc w:val="both"/>
              <w:rPr>
                <w:sz w:val="22"/>
                <w:lang w:val="vi-VN"/>
              </w:rPr>
            </w:pPr>
            <w:r>
              <w:rPr>
                <w:sz w:val="22"/>
                <w:lang w:val="vi-VN"/>
              </w:rPr>
              <w:t>- Đảng ủy- HĐND xã /Để bc;</w:t>
            </w:r>
          </w:p>
          <w:p w:rsidR="00541553" w:rsidRDefault="00541553">
            <w:pPr>
              <w:spacing w:line="264" w:lineRule="auto"/>
              <w:rPr>
                <w:sz w:val="22"/>
              </w:rPr>
            </w:pPr>
            <w:r>
              <w:rPr>
                <w:sz w:val="22"/>
              </w:rPr>
              <w:t xml:space="preserve">- Lưu: VT. </w:t>
            </w:r>
          </w:p>
        </w:tc>
        <w:tc>
          <w:tcPr>
            <w:tcW w:w="4264" w:type="dxa"/>
            <w:tcMar>
              <w:top w:w="0" w:type="dxa"/>
              <w:left w:w="108" w:type="dxa"/>
              <w:bottom w:w="0" w:type="dxa"/>
              <w:right w:w="108" w:type="dxa"/>
            </w:tcMar>
          </w:tcPr>
          <w:p w:rsidR="00541553" w:rsidRDefault="00541553">
            <w:pPr>
              <w:spacing w:line="264" w:lineRule="auto"/>
              <w:jc w:val="center"/>
            </w:pPr>
            <w:r>
              <w:rPr>
                <w:b/>
                <w:sz w:val="28"/>
                <w:szCs w:val="28"/>
              </w:rPr>
              <w:t>TM. UỶ BAN NHÂN DÂN</w:t>
            </w:r>
          </w:p>
          <w:p w:rsidR="00541553" w:rsidRDefault="00541553">
            <w:pPr>
              <w:spacing w:line="264" w:lineRule="auto"/>
              <w:jc w:val="center"/>
            </w:pPr>
            <w:r>
              <w:rPr>
                <w:b/>
                <w:sz w:val="28"/>
                <w:szCs w:val="28"/>
              </w:rPr>
              <w:t>CHỦ TỊCH</w:t>
            </w:r>
          </w:p>
          <w:p w:rsidR="00541553" w:rsidRDefault="00541553">
            <w:pPr>
              <w:spacing w:line="264" w:lineRule="auto"/>
              <w:jc w:val="center"/>
              <w:rPr>
                <w:b/>
                <w:szCs w:val="28"/>
              </w:rPr>
            </w:pPr>
          </w:p>
          <w:p w:rsidR="00541553" w:rsidRDefault="00541553">
            <w:pPr>
              <w:spacing w:line="264" w:lineRule="auto"/>
              <w:rPr>
                <w:b/>
                <w:szCs w:val="28"/>
              </w:rPr>
            </w:pPr>
          </w:p>
          <w:p w:rsidR="00541553" w:rsidRDefault="00541553">
            <w:pPr>
              <w:spacing w:line="264" w:lineRule="auto"/>
              <w:rPr>
                <w:b/>
                <w:szCs w:val="28"/>
              </w:rPr>
            </w:pPr>
          </w:p>
          <w:p w:rsidR="00541553" w:rsidRDefault="00541553">
            <w:pPr>
              <w:spacing w:line="264" w:lineRule="auto"/>
              <w:rPr>
                <w:b/>
                <w:szCs w:val="28"/>
              </w:rPr>
            </w:pPr>
          </w:p>
          <w:p w:rsidR="00541553" w:rsidRDefault="00541553">
            <w:pPr>
              <w:spacing w:line="264" w:lineRule="auto"/>
              <w:jc w:val="center"/>
            </w:pPr>
            <w:r>
              <w:rPr>
                <w:b/>
                <w:sz w:val="28"/>
                <w:szCs w:val="28"/>
              </w:rPr>
              <w:t xml:space="preserve">  Nguyễn Ngọc Thịnh</w:t>
            </w:r>
          </w:p>
        </w:tc>
      </w:tr>
    </w:tbl>
    <w:p w:rsidR="00541553" w:rsidRDefault="00541553" w:rsidP="00541553">
      <w:pPr>
        <w:spacing w:line="264" w:lineRule="auto"/>
      </w:pPr>
    </w:p>
    <w:p w:rsidR="00541553" w:rsidRDefault="00541553" w:rsidP="00541553">
      <w:pPr>
        <w:spacing w:line="264" w:lineRule="auto"/>
      </w:pPr>
    </w:p>
    <w:p w:rsidR="00541553" w:rsidRDefault="00541553" w:rsidP="00541553">
      <w:pPr>
        <w:spacing w:line="264" w:lineRule="auto"/>
      </w:pPr>
    </w:p>
    <w:p w:rsidR="00541553" w:rsidRDefault="00541553" w:rsidP="00541553">
      <w:pPr>
        <w:spacing w:line="264" w:lineRule="auto"/>
      </w:pPr>
    </w:p>
    <w:p w:rsidR="00541553" w:rsidRDefault="00541553" w:rsidP="00541553">
      <w:pPr>
        <w:spacing w:line="264" w:lineRule="auto"/>
      </w:pPr>
    </w:p>
    <w:p w:rsidR="00541553" w:rsidRDefault="00541553" w:rsidP="00541553">
      <w:pPr>
        <w:spacing w:line="264" w:lineRule="auto"/>
      </w:pPr>
    </w:p>
    <w:p w:rsidR="00541553" w:rsidRDefault="00541553" w:rsidP="00541553">
      <w:pPr>
        <w:spacing w:line="264" w:lineRule="auto"/>
      </w:pPr>
    </w:p>
    <w:p w:rsidR="00541553" w:rsidRDefault="00541553" w:rsidP="00541553">
      <w:pPr>
        <w:spacing w:line="264" w:lineRule="auto"/>
      </w:pPr>
    </w:p>
    <w:p w:rsidR="00541553" w:rsidRDefault="00541553" w:rsidP="00541553">
      <w:pPr>
        <w:spacing w:line="264" w:lineRule="auto"/>
      </w:pPr>
    </w:p>
    <w:p w:rsidR="00541553" w:rsidRDefault="00541553" w:rsidP="00541553">
      <w:pPr>
        <w:spacing w:line="264" w:lineRule="auto"/>
      </w:pPr>
    </w:p>
    <w:p w:rsidR="00541553" w:rsidRDefault="00541553" w:rsidP="00541553">
      <w:pPr>
        <w:spacing w:line="264" w:lineRule="auto"/>
      </w:pPr>
    </w:p>
    <w:p w:rsidR="00541553" w:rsidRDefault="00541553" w:rsidP="00541553">
      <w:pPr>
        <w:spacing w:line="264" w:lineRule="auto"/>
      </w:pPr>
    </w:p>
    <w:p w:rsidR="00541553" w:rsidRDefault="00541553" w:rsidP="00541553">
      <w:pPr>
        <w:spacing w:line="264" w:lineRule="auto"/>
      </w:pPr>
    </w:p>
    <w:p w:rsidR="00541553" w:rsidRDefault="00541553" w:rsidP="00541553">
      <w:pPr>
        <w:spacing w:line="264" w:lineRule="auto"/>
      </w:pPr>
    </w:p>
    <w:p w:rsidR="00541553" w:rsidRDefault="00541553" w:rsidP="00541553">
      <w:pPr>
        <w:pStyle w:val="BodyTextIndent"/>
        <w:spacing w:after="0" w:line="264" w:lineRule="auto"/>
        <w:ind w:left="0"/>
        <w:jc w:val="center"/>
        <w:rPr>
          <w:rFonts w:ascii="Times New Roman" w:hAnsi="Times New Roman"/>
          <w:b/>
          <w:sz w:val="26"/>
        </w:rPr>
      </w:pPr>
      <w:r>
        <w:br w:type="column"/>
      </w:r>
      <w:r>
        <w:rPr>
          <w:rFonts w:ascii="Times New Roman" w:hAnsi="Times New Roman"/>
          <w:b/>
          <w:sz w:val="26"/>
        </w:rPr>
        <w:lastRenderedPageBreak/>
        <w:t>CHỈ TIÊU KẾ HOẠCH PHÁT TRIỂN KINH TẾ - XÃ HỘI NĂM 2022</w:t>
      </w:r>
    </w:p>
    <w:p w:rsidR="00541553" w:rsidRDefault="00541553" w:rsidP="00541553">
      <w:pPr>
        <w:pStyle w:val="BodyTextIndent"/>
        <w:spacing w:after="0" w:line="264" w:lineRule="auto"/>
        <w:ind w:left="0"/>
        <w:jc w:val="center"/>
        <w:rPr>
          <w:rFonts w:ascii="Times New Roman" w:hAnsi="Times New Roman"/>
          <w:i/>
          <w:sz w:val="24"/>
          <w:szCs w:val="24"/>
        </w:rPr>
      </w:pPr>
      <w:r>
        <w:rPr>
          <w:rFonts w:ascii="Times New Roman" w:hAnsi="Times New Roman"/>
          <w:sz w:val="24"/>
          <w:szCs w:val="24"/>
        </w:rPr>
        <w:t>(</w:t>
      </w:r>
      <w:r w:rsidR="00C1142D">
        <w:rPr>
          <w:rFonts w:ascii="Times New Roman" w:hAnsi="Times New Roman"/>
          <w:i/>
          <w:sz w:val="24"/>
          <w:szCs w:val="24"/>
        </w:rPr>
        <w:t>Kèm theo BC số 64/BC-UBND ngày 6/6/2022</w:t>
      </w:r>
      <w:r>
        <w:rPr>
          <w:rFonts w:ascii="Times New Roman" w:hAnsi="Times New Roman"/>
          <w:i/>
          <w:sz w:val="24"/>
          <w:szCs w:val="24"/>
        </w:rPr>
        <w:t xml:space="preserve"> của UBND xã Dương Hà</w:t>
      </w:r>
      <w:r>
        <w:rPr>
          <w:rFonts w:ascii="Times New Roman" w:hAnsi="Times New Roman"/>
          <w:sz w:val="24"/>
          <w:szCs w:val="24"/>
        </w:rPr>
        <w:t>)</w:t>
      </w:r>
    </w:p>
    <w:p w:rsidR="00541553" w:rsidRDefault="00541553" w:rsidP="00541553">
      <w:pPr>
        <w:pStyle w:val="BodyTextIndent"/>
        <w:spacing w:after="0" w:line="264" w:lineRule="auto"/>
        <w:ind w:left="0"/>
        <w:jc w:val="center"/>
        <w:rPr>
          <w:rFonts w:ascii="Times New Roman" w:hAnsi="Times New Roman"/>
          <w:b/>
          <w:sz w:val="32"/>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1709420</wp:posOffset>
                </wp:positionH>
                <wp:positionV relativeFrom="paragraph">
                  <wp:posOffset>66675</wp:posOffset>
                </wp:positionV>
                <wp:extent cx="2352675" cy="9525"/>
                <wp:effectExtent l="0" t="0" r="28575"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F67D167" id="Straight Arrow Connector 5" o:spid="_x0000_s1026" type="#_x0000_t32" style="position:absolute;margin-left:134.6pt;margin-top:5.25pt;width:185.2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"/>
            </w:pict>
          </mc:Fallback>
        </mc:AlternateContent>
      </w:r>
    </w:p>
    <w:tbl>
      <w:tblPr>
        <w:tblpPr w:leftFromText="180" w:rightFromText="180" w:vertAnchor="text" w:horzAnchor="margin" w:tblpY="20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4178"/>
        <w:gridCol w:w="885"/>
        <w:gridCol w:w="1059"/>
        <w:gridCol w:w="1276"/>
        <w:gridCol w:w="1559"/>
      </w:tblGrid>
      <w:tr w:rsidR="00B2034E" w:rsidTr="00B2034E">
        <w:trPr>
          <w:tblHeader/>
        </w:trPr>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b/>
                <w:sz w:val="22"/>
                <w:szCs w:val="22"/>
              </w:rPr>
            </w:pPr>
            <w:r>
              <w:rPr>
                <w:rFonts w:ascii="Times New Roman" w:hAnsi="Times New Roman"/>
                <w:b/>
                <w:sz w:val="22"/>
                <w:szCs w:val="22"/>
              </w:rPr>
              <w:t>TT</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b/>
                <w:sz w:val="22"/>
                <w:szCs w:val="22"/>
              </w:rPr>
            </w:pPr>
            <w:r>
              <w:rPr>
                <w:rFonts w:ascii="Times New Roman" w:hAnsi="Times New Roman"/>
                <w:b/>
                <w:sz w:val="22"/>
                <w:szCs w:val="22"/>
              </w:rPr>
              <w:t>CHỈ TIÊU</w:t>
            </w:r>
          </w:p>
        </w:tc>
        <w:tc>
          <w:tcPr>
            <w:tcW w:w="885"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b/>
                <w:sz w:val="22"/>
                <w:szCs w:val="22"/>
              </w:rPr>
            </w:pPr>
            <w:r>
              <w:rPr>
                <w:rFonts w:ascii="Times New Roman" w:hAnsi="Times New Roman"/>
                <w:b/>
                <w:sz w:val="22"/>
                <w:szCs w:val="22"/>
              </w:rPr>
              <w:t>ĐƠN VỊ TÍNH</w:t>
            </w:r>
          </w:p>
        </w:tc>
        <w:tc>
          <w:tcPr>
            <w:tcW w:w="1059"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b/>
                <w:sz w:val="22"/>
                <w:szCs w:val="22"/>
              </w:rPr>
            </w:pPr>
            <w:r>
              <w:rPr>
                <w:rFonts w:ascii="Times New Roman" w:hAnsi="Times New Roman"/>
                <w:b/>
                <w:sz w:val="22"/>
                <w:szCs w:val="22"/>
              </w:rPr>
              <w:t>KẾ HOẠCH</w:t>
            </w:r>
          </w:p>
          <w:p w:rsidR="00B2034E" w:rsidRDefault="00B2034E" w:rsidP="00B2034E">
            <w:pPr>
              <w:pStyle w:val="BodyTextIndent"/>
              <w:spacing w:after="0" w:line="264" w:lineRule="auto"/>
              <w:ind w:left="0"/>
              <w:jc w:val="center"/>
              <w:rPr>
                <w:rFonts w:ascii="Times New Roman" w:hAnsi="Times New Roman"/>
                <w:b/>
                <w:sz w:val="22"/>
                <w:szCs w:val="22"/>
              </w:rPr>
            </w:pPr>
            <w:r>
              <w:rPr>
                <w:rFonts w:ascii="Times New Roman" w:hAnsi="Times New Roman"/>
                <w:b/>
                <w:sz w:val="22"/>
                <w:szCs w:val="22"/>
              </w:rPr>
              <w:t>GIAO</w:t>
            </w:r>
          </w:p>
        </w:tc>
        <w:tc>
          <w:tcPr>
            <w:tcW w:w="1276" w:type="dxa"/>
            <w:tcBorders>
              <w:top w:val="single" w:sz="4" w:space="0" w:color="auto"/>
              <w:left w:val="single" w:sz="4" w:space="0" w:color="auto"/>
              <w:bottom w:val="single" w:sz="4" w:space="0" w:color="auto"/>
              <w:right w:val="single" w:sz="4" w:space="0" w:color="auto"/>
            </w:tcBorders>
          </w:tcPr>
          <w:p w:rsidR="00B2034E" w:rsidRDefault="00B2034E" w:rsidP="00B2034E">
            <w:pPr>
              <w:pStyle w:val="BodyTextIndent"/>
              <w:spacing w:after="0" w:line="264" w:lineRule="auto"/>
              <w:ind w:left="0"/>
              <w:jc w:val="center"/>
              <w:rPr>
                <w:rFonts w:ascii="Times New Roman" w:hAnsi="Times New Roman"/>
                <w:b/>
                <w:sz w:val="22"/>
                <w:szCs w:val="22"/>
              </w:rPr>
            </w:pPr>
            <w:r>
              <w:rPr>
                <w:rFonts w:ascii="Times New Roman" w:hAnsi="Times New Roman"/>
                <w:b/>
                <w:sz w:val="22"/>
                <w:szCs w:val="22"/>
              </w:rPr>
              <w:t>THỰC HIỆN 6 THÁNG 2022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b/>
                <w:sz w:val="22"/>
                <w:szCs w:val="22"/>
              </w:rPr>
            </w:pPr>
            <w:r>
              <w:rPr>
                <w:rFonts w:ascii="Times New Roman" w:hAnsi="Times New Roman"/>
                <w:b/>
                <w:sz w:val="22"/>
                <w:szCs w:val="22"/>
              </w:rPr>
              <w:t>TH 6 THÁNG 2022/KH2022 (%)</w:t>
            </w:r>
          </w:p>
        </w:tc>
      </w:tr>
      <w:tr w:rsidR="00B2034E" w:rsidTr="00B2034E">
        <w:trPr>
          <w:tblHeader/>
        </w:trPr>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b/>
                <w:sz w:val="22"/>
                <w:szCs w:val="22"/>
              </w:rPr>
            </w:pPr>
            <w:r>
              <w:rPr>
                <w:rFonts w:ascii="Times New Roman" w:hAnsi="Times New Roman"/>
                <w:b/>
                <w:sz w:val="22"/>
                <w:szCs w:val="22"/>
              </w:rPr>
              <w:t>A</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b/>
                <w:sz w:val="26"/>
                <w:szCs w:val="26"/>
              </w:rPr>
            </w:pPr>
            <w:r>
              <w:rPr>
                <w:rFonts w:ascii="Times New Roman" w:hAnsi="Times New Roman"/>
                <w:b/>
                <w:sz w:val="26"/>
                <w:szCs w:val="26"/>
              </w:rPr>
              <w:t>Nhóm chỉ tiêu pháp lệnh</w:t>
            </w:r>
          </w:p>
        </w:tc>
        <w:tc>
          <w:tcPr>
            <w:tcW w:w="885" w:type="dxa"/>
            <w:tcBorders>
              <w:top w:val="single" w:sz="4" w:space="0" w:color="auto"/>
              <w:left w:val="single" w:sz="4" w:space="0" w:color="auto"/>
              <w:bottom w:val="single" w:sz="4" w:space="0" w:color="auto"/>
              <w:right w:val="single" w:sz="4" w:space="0" w:color="auto"/>
            </w:tcBorders>
            <w:vAlign w:val="center"/>
          </w:tcPr>
          <w:p w:rsidR="00B2034E" w:rsidRDefault="00B2034E" w:rsidP="00B2034E">
            <w:pPr>
              <w:pStyle w:val="BodyTextIndent"/>
              <w:spacing w:after="0" w:line="264" w:lineRule="auto"/>
              <w:ind w:left="0"/>
              <w:jc w:val="center"/>
              <w:rPr>
                <w:rFonts w:ascii="Times New Roman" w:hAnsi="Times New Roman"/>
                <w:b/>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rsidR="00B2034E" w:rsidRDefault="00B2034E" w:rsidP="00B2034E">
            <w:pPr>
              <w:pStyle w:val="BodyTextIndent"/>
              <w:spacing w:after="0" w:line="264" w:lineRule="auto"/>
              <w:ind w:left="0"/>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2034E" w:rsidRDefault="00B2034E" w:rsidP="00B2034E">
            <w:pPr>
              <w:pStyle w:val="BodyTextIndent"/>
              <w:spacing w:after="0" w:line="264" w:lineRule="auto"/>
              <w:ind w:left="0"/>
              <w:jc w:val="center"/>
              <w:rPr>
                <w:rFonts w:ascii="Times New Roman" w:hAnsi="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B2034E" w:rsidRDefault="00B2034E" w:rsidP="00B2034E">
            <w:pPr>
              <w:pStyle w:val="BodyTextIndent"/>
              <w:spacing w:after="0" w:line="264" w:lineRule="auto"/>
              <w:ind w:left="0"/>
              <w:jc w:val="center"/>
              <w:rPr>
                <w:rFonts w:ascii="Times New Roman" w:hAnsi="Times New Roman"/>
                <w:b/>
                <w:sz w:val="22"/>
                <w:szCs w:val="22"/>
              </w:rPr>
            </w:pPr>
          </w:p>
        </w:tc>
      </w:tr>
      <w:tr w:rsidR="00B2034E" w:rsidTr="00B2034E">
        <w:trPr>
          <w:tblHeader/>
        </w:trPr>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b/>
                <w:sz w:val="22"/>
                <w:szCs w:val="22"/>
              </w:rPr>
            </w:pPr>
            <w:r>
              <w:rPr>
                <w:rFonts w:ascii="Times New Roman" w:hAnsi="Times New Roman"/>
                <w:b/>
                <w:sz w:val="22"/>
                <w:szCs w:val="22"/>
              </w:rPr>
              <w:t>I</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b/>
                <w:sz w:val="22"/>
                <w:szCs w:val="22"/>
              </w:rPr>
            </w:pPr>
            <w:r>
              <w:rPr>
                <w:rFonts w:ascii="Times New Roman" w:hAnsi="Times New Roman"/>
                <w:b/>
                <w:sz w:val="26"/>
                <w:szCs w:val="26"/>
              </w:rPr>
              <w:t>Nhóm chỉ tiêu kinh tế tổng hợp</w:t>
            </w:r>
          </w:p>
        </w:tc>
        <w:tc>
          <w:tcPr>
            <w:tcW w:w="885" w:type="dxa"/>
            <w:tcBorders>
              <w:top w:val="single" w:sz="4" w:space="0" w:color="auto"/>
              <w:left w:val="single" w:sz="4" w:space="0" w:color="auto"/>
              <w:bottom w:val="single" w:sz="4" w:space="0" w:color="auto"/>
              <w:right w:val="single" w:sz="4" w:space="0" w:color="auto"/>
            </w:tcBorders>
            <w:vAlign w:val="center"/>
          </w:tcPr>
          <w:p w:rsidR="00B2034E" w:rsidRDefault="00B2034E" w:rsidP="00B2034E">
            <w:pPr>
              <w:pStyle w:val="BodyTextIndent"/>
              <w:spacing w:after="0" w:line="264" w:lineRule="auto"/>
              <w:ind w:left="0"/>
              <w:jc w:val="center"/>
              <w:rPr>
                <w:rFonts w:ascii="Times New Roman" w:hAnsi="Times New Roman"/>
                <w:b/>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rsidR="00B2034E" w:rsidRDefault="00B2034E" w:rsidP="00B2034E">
            <w:pPr>
              <w:pStyle w:val="BodyTextIndent"/>
              <w:spacing w:after="0" w:line="264" w:lineRule="auto"/>
              <w:ind w:left="0"/>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2034E" w:rsidRDefault="00B2034E" w:rsidP="00B2034E">
            <w:pPr>
              <w:pStyle w:val="BodyTextIndent"/>
              <w:spacing w:after="0" w:line="264" w:lineRule="auto"/>
              <w:ind w:left="0"/>
              <w:jc w:val="center"/>
              <w:rPr>
                <w:rFonts w:ascii="Times New Roman" w:hAnsi="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B2034E" w:rsidRDefault="00B2034E" w:rsidP="00B2034E">
            <w:pPr>
              <w:pStyle w:val="BodyTextIndent"/>
              <w:spacing w:after="0" w:line="264" w:lineRule="auto"/>
              <w:ind w:left="0"/>
              <w:jc w:val="center"/>
              <w:rPr>
                <w:rFonts w:ascii="Times New Roman" w:hAnsi="Times New Roman"/>
                <w:b/>
                <w:sz w:val="22"/>
                <w:szCs w:val="22"/>
              </w:rPr>
            </w:pPr>
          </w:p>
        </w:tc>
      </w:tr>
      <w:tr w:rsidR="00B2034E" w:rsidTr="00340D31">
        <w:trPr>
          <w:tblHeader/>
        </w:trPr>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2"/>
                <w:szCs w:val="22"/>
              </w:rPr>
            </w:pPr>
            <w:r>
              <w:rPr>
                <w:rFonts w:ascii="Times New Roman" w:hAnsi="Times New Roman"/>
                <w:sz w:val="22"/>
                <w:szCs w:val="22"/>
              </w:rPr>
              <w:t>1</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szCs w:val="28"/>
              </w:rPr>
            </w:pPr>
            <w:r>
              <w:rPr>
                <w:rFonts w:ascii="Times New Roman" w:hAnsi="Times New Roman"/>
                <w:szCs w:val="28"/>
              </w:rPr>
              <w:t>Thu ngân sách NN trên địa bàn</w:t>
            </w:r>
          </w:p>
        </w:tc>
        <w:tc>
          <w:tcPr>
            <w:tcW w:w="885"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Triệu đồng</w:t>
            </w:r>
          </w:p>
        </w:tc>
        <w:tc>
          <w:tcPr>
            <w:tcW w:w="1059" w:type="dxa"/>
            <w:tcBorders>
              <w:top w:val="single" w:sz="4" w:space="0" w:color="auto"/>
              <w:left w:val="single" w:sz="4" w:space="0" w:color="auto"/>
              <w:bottom w:val="single" w:sz="4" w:space="0" w:color="auto"/>
              <w:right w:val="single" w:sz="4" w:space="0" w:color="auto"/>
            </w:tcBorders>
            <w:vAlign w:val="center"/>
            <w:hideMark/>
          </w:tcPr>
          <w:p w:rsidR="00B2034E" w:rsidRPr="00A717E5" w:rsidRDefault="00B2034E" w:rsidP="00B2034E">
            <w:pPr>
              <w:pStyle w:val="BodyTextIndent"/>
              <w:spacing w:after="0" w:line="264" w:lineRule="auto"/>
              <w:ind w:left="0"/>
              <w:jc w:val="center"/>
              <w:rPr>
                <w:rFonts w:ascii="Times New Roman" w:hAnsi="Times New Roman"/>
                <w:sz w:val="26"/>
                <w:szCs w:val="26"/>
              </w:rPr>
            </w:pPr>
            <w:r w:rsidRPr="00A717E5">
              <w:rPr>
                <w:rFonts w:ascii="Times New Roman" w:hAnsi="Times New Roman"/>
                <w:sz w:val="26"/>
                <w:szCs w:val="26"/>
              </w:rPr>
              <w:t>1.653</w:t>
            </w:r>
          </w:p>
        </w:tc>
        <w:tc>
          <w:tcPr>
            <w:tcW w:w="1276" w:type="dxa"/>
            <w:tcBorders>
              <w:top w:val="single" w:sz="4" w:space="0" w:color="auto"/>
              <w:left w:val="single" w:sz="4" w:space="0" w:color="auto"/>
              <w:bottom w:val="single" w:sz="4" w:space="0" w:color="auto"/>
              <w:right w:val="single" w:sz="4" w:space="0" w:color="auto"/>
            </w:tcBorders>
            <w:vAlign w:val="center"/>
          </w:tcPr>
          <w:p w:rsidR="00B2034E" w:rsidRPr="00A717E5" w:rsidRDefault="00340D31" w:rsidP="00340D31">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1040</w:t>
            </w:r>
          </w:p>
        </w:tc>
        <w:tc>
          <w:tcPr>
            <w:tcW w:w="1559" w:type="dxa"/>
            <w:tcBorders>
              <w:top w:val="single" w:sz="4" w:space="0" w:color="auto"/>
              <w:left w:val="single" w:sz="4" w:space="0" w:color="auto"/>
              <w:bottom w:val="single" w:sz="4" w:space="0" w:color="auto"/>
              <w:right w:val="single" w:sz="4" w:space="0" w:color="auto"/>
            </w:tcBorders>
            <w:vAlign w:val="center"/>
          </w:tcPr>
          <w:p w:rsidR="00B2034E" w:rsidRPr="00A717E5" w:rsidRDefault="00340D31" w:rsidP="00340D31">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6</w:t>
            </w:r>
            <w:bookmarkStart w:id="0" w:name="_GoBack"/>
            <w:bookmarkEnd w:id="0"/>
            <w:r>
              <w:rPr>
                <w:rFonts w:ascii="Times New Roman" w:hAnsi="Times New Roman"/>
                <w:sz w:val="26"/>
                <w:szCs w:val="26"/>
              </w:rPr>
              <w:t>2.9</w:t>
            </w:r>
          </w:p>
        </w:tc>
      </w:tr>
      <w:tr w:rsidR="00B2034E" w:rsidTr="00127013">
        <w:trPr>
          <w:tblHeader/>
        </w:trPr>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2"/>
                <w:szCs w:val="22"/>
              </w:rPr>
            </w:pPr>
            <w:r>
              <w:rPr>
                <w:rFonts w:ascii="Times New Roman" w:hAnsi="Times New Roman"/>
                <w:sz w:val="22"/>
                <w:szCs w:val="22"/>
              </w:rPr>
              <w:t>2</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szCs w:val="28"/>
              </w:rPr>
            </w:pPr>
            <w:r>
              <w:rPr>
                <w:rFonts w:ascii="Times New Roman" w:hAnsi="Times New Roman"/>
                <w:szCs w:val="28"/>
              </w:rPr>
              <w:t>Chi ngân sách NN địa phương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Triệu đồng</w:t>
            </w:r>
          </w:p>
        </w:tc>
        <w:tc>
          <w:tcPr>
            <w:tcW w:w="1059" w:type="dxa"/>
            <w:tcBorders>
              <w:top w:val="single" w:sz="4" w:space="0" w:color="auto"/>
              <w:left w:val="single" w:sz="4" w:space="0" w:color="auto"/>
              <w:bottom w:val="single" w:sz="4" w:space="0" w:color="auto"/>
              <w:right w:val="single" w:sz="4" w:space="0" w:color="auto"/>
            </w:tcBorders>
            <w:vAlign w:val="center"/>
            <w:hideMark/>
          </w:tcPr>
          <w:p w:rsidR="00B2034E" w:rsidRPr="00A717E5" w:rsidRDefault="00340D31"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6.812</w:t>
            </w:r>
          </w:p>
        </w:tc>
        <w:tc>
          <w:tcPr>
            <w:tcW w:w="1276" w:type="dxa"/>
            <w:tcBorders>
              <w:top w:val="single" w:sz="4" w:space="0" w:color="auto"/>
              <w:left w:val="single" w:sz="4" w:space="0" w:color="auto"/>
              <w:bottom w:val="single" w:sz="4" w:space="0" w:color="auto"/>
              <w:right w:val="single" w:sz="4" w:space="0" w:color="auto"/>
            </w:tcBorders>
            <w:vAlign w:val="center"/>
          </w:tcPr>
          <w:p w:rsidR="00B2034E" w:rsidRPr="00A717E5" w:rsidRDefault="00FE1E3E" w:rsidP="00127013">
            <w:pPr>
              <w:pStyle w:val="BodyTextIndent"/>
              <w:spacing w:after="0" w:line="264" w:lineRule="auto"/>
              <w:ind w:left="0"/>
              <w:jc w:val="center"/>
              <w:rPr>
                <w:rFonts w:ascii="Times New Roman" w:hAnsi="Times New Roman"/>
                <w:sz w:val="26"/>
                <w:szCs w:val="26"/>
              </w:rPr>
            </w:pPr>
            <w:r w:rsidRPr="00A717E5">
              <w:rPr>
                <w:rFonts w:ascii="Times New Roman" w:hAnsi="Times New Roman"/>
                <w:sz w:val="26"/>
                <w:szCs w:val="26"/>
              </w:rPr>
              <w:t>2.673</w:t>
            </w:r>
          </w:p>
        </w:tc>
        <w:tc>
          <w:tcPr>
            <w:tcW w:w="1559" w:type="dxa"/>
            <w:tcBorders>
              <w:top w:val="single" w:sz="4" w:space="0" w:color="auto"/>
              <w:left w:val="single" w:sz="4" w:space="0" w:color="auto"/>
              <w:bottom w:val="single" w:sz="4" w:space="0" w:color="auto"/>
              <w:right w:val="single" w:sz="4" w:space="0" w:color="auto"/>
            </w:tcBorders>
            <w:vAlign w:val="center"/>
          </w:tcPr>
          <w:p w:rsidR="00B2034E" w:rsidRPr="00A717E5" w:rsidRDefault="00FE1E3E" w:rsidP="00127013">
            <w:pPr>
              <w:pStyle w:val="BodyTextIndent"/>
              <w:spacing w:after="0" w:line="264" w:lineRule="auto"/>
              <w:ind w:left="0"/>
              <w:jc w:val="center"/>
              <w:rPr>
                <w:rFonts w:ascii="Times New Roman" w:hAnsi="Times New Roman"/>
                <w:sz w:val="26"/>
                <w:szCs w:val="26"/>
              </w:rPr>
            </w:pPr>
            <w:r w:rsidRPr="00A717E5">
              <w:rPr>
                <w:rFonts w:ascii="Times New Roman" w:hAnsi="Times New Roman"/>
                <w:sz w:val="26"/>
                <w:szCs w:val="26"/>
              </w:rPr>
              <w:t>39.2</w:t>
            </w:r>
          </w:p>
        </w:tc>
      </w:tr>
      <w:tr w:rsidR="00B2034E" w:rsidTr="00127013">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b/>
                <w:sz w:val="26"/>
                <w:szCs w:val="26"/>
              </w:rPr>
            </w:pPr>
            <w:r>
              <w:rPr>
                <w:rFonts w:ascii="Times New Roman" w:hAnsi="Times New Roman"/>
                <w:b/>
                <w:sz w:val="26"/>
                <w:szCs w:val="26"/>
              </w:rPr>
              <w:t>II</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b/>
                <w:sz w:val="26"/>
                <w:szCs w:val="26"/>
              </w:rPr>
            </w:pPr>
            <w:r>
              <w:rPr>
                <w:rFonts w:ascii="Times New Roman" w:hAnsi="Times New Roman"/>
                <w:b/>
                <w:sz w:val="26"/>
                <w:szCs w:val="26"/>
              </w:rPr>
              <w:t>Nhóm chỉ tiêu về văn hoá - xã hội</w:t>
            </w:r>
          </w:p>
        </w:tc>
        <w:tc>
          <w:tcPr>
            <w:tcW w:w="885" w:type="dxa"/>
            <w:tcBorders>
              <w:top w:val="single" w:sz="4" w:space="0" w:color="auto"/>
              <w:left w:val="single" w:sz="4" w:space="0" w:color="auto"/>
              <w:bottom w:val="single" w:sz="4" w:space="0" w:color="auto"/>
              <w:right w:val="single" w:sz="4" w:space="0" w:color="auto"/>
            </w:tcBorders>
            <w:vAlign w:val="center"/>
          </w:tcPr>
          <w:p w:rsidR="00B2034E" w:rsidRDefault="00B2034E" w:rsidP="00B2034E">
            <w:pPr>
              <w:pStyle w:val="BodyTextIndent"/>
              <w:spacing w:after="0" w:line="264" w:lineRule="auto"/>
              <w:ind w:left="0"/>
              <w:jc w:val="center"/>
              <w:rPr>
                <w:rFonts w:ascii="Times New Roman" w:hAnsi="Times New Roman"/>
                <w:sz w:val="26"/>
                <w:szCs w:val="26"/>
              </w:rPr>
            </w:pPr>
          </w:p>
        </w:tc>
        <w:tc>
          <w:tcPr>
            <w:tcW w:w="1059" w:type="dxa"/>
            <w:tcBorders>
              <w:top w:val="single" w:sz="4" w:space="0" w:color="auto"/>
              <w:left w:val="single" w:sz="4" w:space="0" w:color="auto"/>
              <w:bottom w:val="single" w:sz="4" w:space="0" w:color="auto"/>
              <w:right w:val="single" w:sz="4" w:space="0" w:color="auto"/>
            </w:tcBorders>
            <w:vAlign w:val="center"/>
          </w:tcPr>
          <w:p w:rsidR="00B2034E" w:rsidRDefault="00B2034E" w:rsidP="00B2034E">
            <w:pPr>
              <w:pStyle w:val="BodyTextIndent"/>
              <w:spacing w:after="0" w:line="264" w:lineRule="auto"/>
              <w:ind w:left="0"/>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2034E" w:rsidRDefault="00B2034E" w:rsidP="00127013">
            <w:pPr>
              <w:pStyle w:val="BodyTextIndent"/>
              <w:spacing w:after="0" w:line="264" w:lineRule="auto"/>
              <w:ind w:left="0"/>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B2034E" w:rsidRDefault="00B2034E" w:rsidP="00127013">
            <w:pPr>
              <w:pStyle w:val="BodyTextIndent"/>
              <w:spacing w:after="0" w:line="264" w:lineRule="auto"/>
              <w:ind w:left="0"/>
              <w:jc w:val="center"/>
              <w:rPr>
                <w:rFonts w:ascii="Times New Roman" w:hAnsi="Times New Roman"/>
                <w:sz w:val="26"/>
                <w:szCs w:val="26"/>
              </w:rPr>
            </w:pPr>
          </w:p>
        </w:tc>
      </w:tr>
      <w:tr w:rsidR="00B2034E" w:rsidTr="00127013">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1</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sz w:val="26"/>
                <w:szCs w:val="26"/>
              </w:rPr>
            </w:pPr>
            <w:r>
              <w:rPr>
                <w:rFonts w:ascii="Times New Roman" w:hAnsi="Times New Roman"/>
                <w:sz w:val="26"/>
                <w:szCs w:val="26"/>
              </w:rPr>
              <w:t>Giảm tỷ lệ sinh con thứ 3 trở lên so với năm trước</w:t>
            </w:r>
          </w:p>
        </w:tc>
        <w:tc>
          <w:tcPr>
            <w:tcW w:w="885"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w:t>
            </w:r>
          </w:p>
        </w:tc>
        <w:tc>
          <w:tcPr>
            <w:tcW w:w="1059"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0.02</w:t>
            </w:r>
          </w:p>
        </w:tc>
        <w:tc>
          <w:tcPr>
            <w:tcW w:w="1276" w:type="dxa"/>
            <w:tcBorders>
              <w:top w:val="single" w:sz="4" w:space="0" w:color="auto"/>
              <w:left w:val="single" w:sz="4" w:space="0" w:color="auto"/>
              <w:bottom w:val="single" w:sz="4" w:space="0" w:color="auto"/>
              <w:right w:val="single" w:sz="4" w:space="0" w:color="auto"/>
            </w:tcBorders>
            <w:vAlign w:val="center"/>
          </w:tcPr>
          <w:p w:rsidR="00B2034E" w:rsidRDefault="000F4DAB" w:rsidP="00127013">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0.65</w:t>
            </w:r>
          </w:p>
        </w:tc>
        <w:tc>
          <w:tcPr>
            <w:tcW w:w="1559" w:type="dxa"/>
            <w:tcBorders>
              <w:top w:val="single" w:sz="4" w:space="0" w:color="auto"/>
              <w:left w:val="single" w:sz="4" w:space="0" w:color="auto"/>
              <w:bottom w:val="single" w:sz="4" w:space="0" w:color="auto"/>
              <w:right w:val="single" w:sz="4" w:space="0" w:color="auto"/>
            </w:tcBorders>
            <w:vAlign w:val="center"/>
          </w:tcPr>
          <w:p w:rsidR="00B2034E" w:rsidRDefault="000F4DAB" w:rsidP="00127013">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325</w:t>
            </w:r>
          </w:p>
        </w:tc>
      </w:tr>
      <w:tr w:rsidR="00B2034E" w:rsidTr="00127013">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2</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sz w:val="26"/>
                <w:szCs w:val="26"/>
              </w:rPr>
            </w:pPr>
            <w:r>
              <w:rPr>
                <w:rFonts w:ascii="Times New Roman" w:hAnsi="Times New Roman"/>
                <w:sz w:val="26"/>
                <w:szCs w:val="26"/>
              </w:rPr>
              <w:t>Giảm tỷ lệ trẻ em dưới 5 tuổi bị suy dinh dưỡng so với năm trước</w:t>
            </w:r>
          </w:p>
        </w:tc>
        <w:tc>
          <w:tcPr>
            <w:tcW w:w="885"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w:t>
            </w:r>
          </w:p>
        </w:tc>
        <w:tc>
          <w:tcPr>
            <w:tcW w:w="1059"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0.1</w:t>
            </w:r>
          </w:p>
        </w:tc>
        <w:tc>
          <w:tcPr>
            <w:tcW w:w="1276" w:type="dxa"/>
            <w:tcBorders>
              <w:top w:val="single" w:sz="4" w:space="0" w:color="auto"/>
              <w:left w:val="single" w:sz="4" w:space="0" w:color="auto"/>
              <w:bottom w:val="single" w:sz="4" w:space="0" w:color="auto"/>
              <w:right w:val="single" w:sz="4" w:space="0" w:color="auto"/>
            </w:tcBorders>
            <w:vAlign w:val="center"/>
          </w:tcPr>
          <w:p w:rsidR="00B2034E" w:rsidRDefault="000F4DAB" w:rsidP="00127013">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0.2</w:t>
            </w:r>
          </w:p>
        </w:tc>
        <w:tc>
          <w:tcPr>
            <w:tcW w:w="1559" w:type="dxa"/>
            <w:tcBorders>
              <w:top w:val="single" w:sz="4" w:space="0" w:color="auto"/>
              <w:left w:val="single" w:sz="4" w:space="0" w:color="auto"/>
              <w:bottom w:val="single" w:sz="4" w:space="0" w:color="auto"/>
              <w:right w:val="single" w:sz="4" w:space="0" w:color="auto"/>
            </w:tcBorders>
            <w:vAlign w:val="center"/>
          </w:tcPr>
          <w:p w:rsidR="00B2034E" w:rsidRDefault="000F4DAB" w:rsidP="00127013">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200</w:t>
            </w:r>
          </w:p>
        </w:tc>
      </w:tr>
      <w:tr w:rsidR="00B2034E" w:rsidTr="00B2034E">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3</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sz w:val="26"/>
                <w:szCs w:val="26"/>
              </w:rPr>
            </w:pPr>
            <w:r>
              <w:rPr>
                <w:rFonts w:ascii="Times New Roman" w:hAnsi="Times New Roman"/>
                <w:sz w:val="26"/>
                <w:szCs w:val="26"/>
              </w:rPr>
              <w:t>Duy trì xã đạt chuẩn quốc gia về y tế</w:t>
            </w:r>
          </w:p>
        </w:tc>
        <w:tc>
          <w:tcPr>
            <w:tcW w:w="885"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Xã</w:t>
            </w:r>
          </w:p>
        </w:tc>
        <w:tc>
          <w:tcPr>
            <w:tcW w:w="1059"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01</w:t>
            </w:r>
          </w:p>
        </w:tc>
        <w:tc>
          <w:tcPr>
            <w:tcW w:w="1276" w:type="dxa"/>
            <w:tcBorders>
              <w:top w:val="single" w:sz="4" w:space="0" w:color="auto"/>
              <w:left w:val="single" w:sz="4" w:space="0" w:color="auto"/>
              <w:bottom w:val="single" w:sz="4" w:space="0" w:color="auto"/>
              <w:right w:val="single" w:sz="4" w:space="0" w:color="auto"/>
            </w:tcBorders>
          </w:tcPr>
          <w:p w:rsidR="00B2034E" w:rsidRDefault="001061AB" w:rsidP="00127013">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01</w:t>
            </w:r>
          </w:p>
        </w:tc>
        <w:tc>
          <w:tcPr>
            <w:tcW w:w="1559" w:type="dxa"/>
            <w:tcBorders>
              <w:top w:val="single" w:sz="4" w:space="0" w:color="auto"/>
              <w:left w:val="single" w:sz="4" w:space="0" w:color="auto"/>
              <w:bottom w:val="single" w:sz="4" w:space="0" w:color="auto"/>
              <w:right w:val="single" w:sz="4" w:space="0" w:color="auto"/>
            </w:tcBorders>
            <w:vAlign w:val="center"/>
          </w:tcPr>
          <w:p w:rsidR="00B2034E" w:rsidRDefault="001061AB" w:rsidP="00127013">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100</w:t>
            </w:r>
          </w:p>
        </w:tc>
      </w:tr>
      <w:tr w:rsidR="00B2034E" w:rsidTr="00127013">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4</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sz w:val="26"/>
                <w:szCs w:val="26"/>
              </w:rPr>
            </w:pPr>
            <w:r>
              <w:rPr>
                <w:rFonts w:ascii="Times New Roman" w:hAnsi="Times New Roman"/>
                <w:sz w:val="26"/>
                <w:szCs w:val="26"/>
              </w:rPr>
              <w:t>Tỷ lệ hộ gia đình được công nhận và giữ vững danh hiệu “Gia đình văn hoá”</w:t>
            </w:r>
          </w:p>
        </w:tc>
        <w:tc>
          <w:tcPr>
            <w:tcW w:w="885"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w:t>
            </w:r>
          </w:p>
        </w:tc>
        <w:tc>
          <w:tcPr>
            <w:tcW w:w="1059"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90,0</w:t>
            </w:r>
          </w:p>
        </w:tc>
        <w:tc>
          <w:tcPr>
            <w:tcW w:w="1276" w:type="dxa"/>
            <w:tcBorders>
              <w:top w:val="single" w:sz="4" w:space="0" w:color="auto"/>
              <w:left w:val="single" w:sz="4" w:space="0" w:color="auto"/>
              <w:bottom w:val="single" w:sz="4" w:space="0" w:color="auto"/>
              <w:right w:val="single" w:sz="4" w:space="0" w:color="auto"/>
            </w:tcBorders>
            <w:vAlign w:val="center"/>
          </w:tcPr>
          <w:p w:rsidR="00B2034E" w:rsidRDefault="001061AB" w:rsidP="00127013">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w:t>
            </w:r>
          </w:p>
        </w:tc>
        <w:tc>
          <w:tcPr>
            <w:tcW w:w="1559" w:type="dxa"/>
            <w:tcBorders>
              <w:top w:val="single" w:sz="4" w:space="0" w:color="auto"/>
              <w:left w:val="single" w:sz="4" w:space="0" w:color="auto"/>
              <w:bottom w:val="single" w:sz="4" w:space="0" w:color="auto"/>
              <w:right w:val="single" w:sz="4" w:space="0" w:color="auto"/>
            </w:tcBorders>
            <w:vAlign w:val="center"/>
          </w:tcPr>
          <w:p w:rsidR="00B2034E" w:rsidRDefault="001061AB" w:rsidP="00127013">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w:t>
            </w:r>
          </w:p>
        </w:tc>
      </w:tr>
      <w:tr w:rsidR="00B2034E" w:rsidTr="00127013">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5</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sz w:val="26"/>
                <w:szCs w:val="26"/>
              </w:rPr>
            </w:pPr>
            <w:r>
              <w:rPr>
                <w:rFonts w:ascii="Times New Roman" w:hAnsi="Times New Roman"/>
                <w:sz w:val="26"/>
                <w:szCs w:val="26"/>
              </w:rPr>
              <w:t>Tỷ lệ thôn ( làng )  được công nhận và giữ vững danh hiệu “Làng văn hoá”</w:t>
            </w:r>
          </w:p>
        </w:tc>
        <w:tc>
          <w:tcPr>
            <w:tcW w:w="885"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w:t>
            </w:r>
          </w:p>
        </w:tc>
        <w:tc>
          <w:tcPr>
            <w:tcW w:w="1059"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2034E" w:rsidRDefault="001061AB" w:rsidP="00127013">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w:t>
            </w:r>
          </w:p>
        </w:tc>
        <w:tc>
          <w:tcPr>
            <w:tcW w:w="1559" w:type="dxa"/>
            <w:tcBorders>
              <w:top w:val="single" w:sz="4" w:space="0" w:color="auto"/>
              <w:left w:val="single" w:sz="4" w:space="0" w:color="auto"/>
              <w:bottom w:val="single" w:sz="4" w:space="0" w:color="auto"/>
              <w:right w:val="single" w:sz="4" w:space="0" w:color="auto"/>
            </w:tcBorders>
            <w:vAlign w:val="center"/>
          </w:tcPr>
          <w:p w:rsidR="00B2034E" w:rsidRDefault="001061AB" w:rsidP="00127013">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w:t>
            </w:r>
          </w:p>
        </w:tc>
      </w:tr>
      <w:tr w:rsidR="00B2034E" w:rsidTr="00B2034E">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b/>
                <w:sz w:val="26"/>
                <w:szCs w:val="26"/>
              </w:rPr>
            </w:pPr>
            <w:r>
              <w:rPr>
                <w:rFonts w:ascii="Times New Roman" w:hAnsi="Times New Roman"/>
                <w:b/>
                <w:sz w:val="26"/>
                <w:szCs w:val="26"/>
              </w:rPr>
              <w:t>III</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b/>
                <w:sz w:val="26"/>
                <w:szCs w:val="26"/>
              </w:rPr>
            </w:pPr>
            <w:r>
              <w:rPr>
                <w:rFonts w:ascii="Times New Roman" w:hAnsi="Times New Roman"/>
                <w:b/>
                <w:sz w:val="26"/>
                <w:szCs w:val="26"/>
              </w:rPr>
              <w:t>Nhóm chỉ tiêu XD đô thị , QLĐĐ</w:t>
            </w:r>
          </w:p>
        </w:tc>
        <w:tc>
          <w:tcPr>
            <w:tcW w:w="885" w:type="dxa"/>
            <w:tcBorders>
              <w:top w:val="single" w:sz="4" w:space="0" w:color="auto"/>
              <w:left w:val="single" w:sz="4" w:space="0" w:color="auto"/>
              <w:bottom w:val="single" w:sz="4" w:space="0" w:color="auto"/>
              <w:right w:val="single" w:sz="4" w:space="0" w:color="auto"/>
            </w:tcBorders>
            <w:vAlign w:val="center"/>
          </w:tcPr>
          <w:p w:rsidR="00B2034E" w:rsidRDefault="00B2034E" w:rsidP="00B2034E">
            <w:pPr>
              <w:pStyle w:val="BodyTextIndent"/>
              <w:spacing w:after="0" w:line="264" w:lineRule="auto"/>
              <w:ind w:left="0"/>
              <w:jc w:val="center"/>
              <w:rPr>
                <w:rFonts w:ascii="Times New Roman" w:hAnsi="Times New Roman"/>
                <w:sz w:val="26"/>
                <w:szCs w:val="26"/>
              </w:rPr>
            </w:pPr>
          </w:p>
        </w:tc>
        <w:tc>
          <w:tcPr>
            <w:tcW w:w="1059" w:type="dxa"/>
            <w:tcBorders>
              <w:top w:val="single" w:sz="4" w:space="0" w:color="auto"/>
              <w:left w:val="single" w:sz="4" w:space="0" w:color="auto"/>
              <w:bottom w:val="single" w:sz="4" w:space="0" w:color="auto"/>
              <w:right w:val="single" w:sz="4" w:space="0" w:color="auto"/>
            </w:tcBorders>
            <w:vAlign w:val="center"/>
          </w:tcPr>
          <w:p w:rsidR="00B2034E" w:rsidRDefault="00B2034E" w:rsidP="00B2034E">
            <w:pPr>
              <w:pStyle w:val="BodyTextIndent"/>
              <w:spacing w:after="0" w:line="264" w:lineRule="auto"/>
              <w:ind w:left="0"/>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B2034E" w:rsidRDefault="00B2034E" w:rsidP="001061AB">
            <w:pPr>
              <w:pStyle w:val="BodyTextIndent"/>
              <w:spacing w:after="0" w:line="264" w:lineRule="auto"/>
              <w:ind w:left="0"/>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B2034E" w:rsidRDefault="00B2034E" w:rsidP="001061AB">
            <w:pPr>
              <w:pStyle w:val="BodyTextIndent"/>
              <w:spacing w:after="0" w:line="264" w:lineRule="auto"/>
              <w:ind w:left="0"/>
              <w:jc w:val="center"/>
              <w:rPr>
                <w:rFonts w:ascii="Times New Roman" w:hAnsi="Times New Roman"/>
                <w:sz w:val="26"/>
                <w:szCs w:val="26"/>
              </w:rPr>
            </w:pPr>
          </w:p>
        </w:tc>
      </w:tr>
      <w:tr w:rsidR="00B2034E" w:rsidTr="00127013">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1</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sz w:val="26"/>
                <w:szCs w:val="26"/>
              </w:rPr>
            </w:pPr>
            <w:r>
              <w:rPr>
                <w:rFonts w:ascii="Times New Roman" w:hAnsi="Times New Roman"/>
                <w:sz w:val="26"/>
                <w:szCs w:val="26"/>
              </w:rPr>
              <w:t>Số giấy chứng nhận quyền sử dụng đất ( cấp lần đầu)</w:t>
            </w:r>
          </w:p>
        </w:tc>
        <w:tc>
          <w:tcPr>
            <w:tcW w:w="885"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Giấy</w:t>
            </w:r>
          </w:p>
        </w:tc>
        <w:tc>
          <w:tcPr>
            <w:tcW w:w="1059"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15</w:t>
            </w:r>
          </w:p>
        </w:tc>
        <w:tc>
          <w:tcPr>
            <w:tcW w:w="1276" w:type="dxa"/>
            <w:tcBorders>
              <w:top w:val="single" w:sz="4" w:space="0" w:color="auto"/>
              <w:left w:val="single" w:sz="4" w:space="0" w:color="auto"/>
              <w:bottom w:val="single" w:sz="4" w:space="0" w:color="auto"/>
              <w:right w:val="single" w:sz="4" w:space="0" w:color="auto"/>
            </w:tcBorders>
            <w:vAlign w:val="center"/>
          </w:tcPr>
          <w:p w:rsidR="00B2034E" w:rsidRDefault="001061AB" w:rsidP="00127013">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6</w:t>
            </w:r>
          </w:p>
        </w:tc>
        <w:tc>
          <w:tcPr>
            <w:tcW w:w="1559" w:type="dxa"/>
            <w:tcBorders>
              <w:top w:val="single" w:sz="4" w:space="0" w:color="auto"/>
              <w:left w:val="single" w:sz="4" w:space="0" w:color="auto"/>
              <w:bottom w:val="single" w:sz="4" w:space="0" w:color="auto"/>
              <w:right w:val="single" w:sz="4" w:space="0" w:color="auto"/>
            </w:tcBorders>
            <w:vAlign w:val="center"/>
          </w:tcPr>
          <w:p w:rsidR="00B2034E" w:rsidRDefault="001061AB" w:rsidP="00127013">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40</w:t>
            </w:r>
          </w:p>
        </w:tc>
      </w:tr>
      <w:tr w:rsidR="00B2034E" w:rsidTr="00B2034E">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b/>
                <w:sz w:val="26"/>
                <w:szCs w:val="26"/>
              </w:rPr>
            </w:pPr>
            <w:r>
              <w:rPr>
                <w:rFonts w:ascii="Times New Roman" w:hAnsi="Times New Roman"/>
                <w:b/>
                <w:sz w:val="26"/>
                <w:szCs w:val="26"/>
              </w:rPr>
              <w:t>IV</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b/>
                <w:sz w:val="26"/>
                <w:szCs w:val="26"/>
              </w:rPr>
            </w:pPr>
            <w:r>
              <w:rPr>
                <w:rFonts w:ascii="Times New Roman" w:hAnsi="Times New Roman"/>
                <w:b/>
                <w:sz w:val="26"/>
                <w:szCs w:val="26"/>
              </w:rPr>
              <w:t>Nhóm chỉ tiêu XD chính quyền</w:t>
            </w:r>
          </w:p>
        </w:tc>
        <w:tc>
          <w:tcPr>
            <w:tcW w:w="885" w:type="dxa"/>
            <w:tcBorders>
              <w:top w:val="single" w:sz="4" w:space="0" w:color="auto"/>
              <w:left w:val="single" w:sz="4" w:space="0" w:color="auto"/>
              <w:bottom w:val="single" w:sz="4" w:space="0" w:color="auto"/>
              <w:right w:val="single" w:sz="4" w:space="0" w:color="auto"/>
            </w:tcBorders>
            <w:vAlign w:val="center"/>
          </w:tcPr>
          <w:p w:rsidR="00B2034E" w:rsidRDefault="00B2034E" w:rsidP="00B2034E">
            <w:pPr>
              <w:pStyle w:val="BodyTextIndent"/>
              <w:spacing w:after="0" w:line="264" w:lineRule="auto"/>
              <w:ind w:left="0"/>
              <w:jc w:val="center"/>
              <w:rPr>
                <w:rFonts w:ascii="Times New Roman" w:hAnsi="Times New Roman"/>
                <w:sz w:val="26"/>
                <w:szCs w:val="26"/>
              </w:rPr>
            </w:pPr>
          </w:p>
        </w:tc>
        <w:tc>
          <w:tcPr>
            <w:tcW w:w="1059" w:type="dxa"/>
            <w:tcBorders>
              <w:top w:val="single" w:sz="4" w:space="0" w:color="auto"/>
              <w:left w:val="single" w:sz="4" w:space="0" w:color="auto"/>
              <w:bottom w:val="single" w:sz="4" w:space="0" w:color="auto"/>
              <w:right w:val="single" w:sz="4" w:space="0" w:color="auto"/>
            </w:tcBorders>
            <w:vAlign w:val="center"/>
          </w:tcPr>
          <w:p w:rsidR="00B2034E" w:rsidRDefault="00B2034E" w:rsidP="00B2034E">
            <w:pPr>
              <w:pStyle w:val="BodyTextIndent"/>
              <w:spacing w:after="0" w:line="264" w:lineRule="auto"/>
              <w:ind w:left="0"/>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B2034E" w:rsidRDefault="00B2034E" w:rsidP="001061AB">
            <w:pPr>
              <w:pStyle w:val="BodyTextIndent"/>
              <w:spacing w:after="0" w:line="264" w:lineRule="auto"/>
              <w:ind w:left="0"/>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B2034E" w:rsidRDefault="00B2034E" w:rsidP="001061AB">
            <w:pPr>
              <w:pStyle w:val="BodyTextIndent"/>
              <w:spacing w:after="0" w:line="264" w:lineRule="auto"/>
              <w:ind w:left="0"/>
              <w:jc w:val="center"/>
              <w:rPr>
                <w:rFonts w:ascii="Times New Roman" w:hAnsi="Times New Roman"/>
                <w:sz w:val="26"/>
                <w:szCs w:val="26"/>
              </w:rPr>
            </w:pPr>
          </w:p>
        </w:tc>
      </w:tr>
      <w:tr w:rsidR="00B2034E" w:rsidTr="00B2034E">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1</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sz w:val="26"/>
                <w:szCs w:val="26"/>
              </w:rPr>
            </w:pPr>
            <w:r>
              <w:rPr>
                <w:rFonts w:ascii="Times New Roman" w:hAnsi="Times New Roman"/>
                <w:sz w:val="26"/>
                <w:szCs w:val="26"/>
              </w:rPr>
              <w:t>Tổng biên chế hành chính NN</w:t>
            </w:r>
          </w:p>
        </w:tc>
        <w:tc>
          <w:tcPr>
            <w:tcW w:w="885"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Người</w:t>
            </w:r>
          </w:p>
        </w:tc>
        <w:tc>
          <w:tcPr>
            <w:tcW w:w="1059"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20</w:t>
            </w:r>
          </w:p>
        </w:tc>
        <w:tc>
          <w:tcPr>
            <w:tcW w:w="1276" w:type="dxa"/>
            <w:tcBorders>
              <w:top w:val="single" w:sz="4" w:space="0" w:color="auto"/>
              <w:left w:val="single" w:sz="4" w:space="0" w:color="auto"/>
              <w:bottom w:val="single" w:sz="4" w:space="0" w:color="auto"/>
              <w:right w:val="single" w:sz="4" w:space="0" w:color="auto"/>
            </w:tcBorders>
          </w:tcPr>
          <w:p w:rsidR="00B2034E" w:rsidRDefault="001061AB" w:rsidP="001061AB">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20</w:t>
            </w:r>
          </w:p>
        </w:tc>
        <w:tc>
          <w:tcPr>
            <w:tcW w:w="1559" w:type="dxa"/>
            <w:tcBorders>
              <w:top w:val="single" w:sz="4" w:space="0" w:color="auto"/>
              <w:left w:val="single" w:sz="4" w:space="0" w:color="auto"/>
              <w:bottom w:val="single" w:sz="4" w:space="0" w:color="auto"/>
              <w:right w:val="single" w:sz="4" w:space="0" w:color="auto"/>
            </w:tcBorders>
            <w:vAlign w:val="center"/>
          </w:tcPr>
          <w:p w:rsidR="00B2034E" w:rsidRDefault="001061AB" w:rsidP="001061AB">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100</w:t>
            </w:r>
          </w:p>
        </w:tc>
      </w:tr>
      <w:tr w:rsidR="00B2034E" w:rsidTr="00B2034E">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b/>
                <w:sz w:val="26"/>
                <w:szCs w:val="26"/>
              </w:rPr>
            </w:pPr>
            <w:r>
              <w:rPr>
                <w:rFonts w:ascii="Times New Roman" w:hAnsi="Times New Roman"/>
                <w:b/>
                <w:sz w:val="26"/>
                <w:szCs w:val="26"/>
              </w:rPr>
              <w:t>B</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b/>
                <w:sz w:val="26"/>
                <w:szCs w:val="26"/>
              </w:rPr>
            </w:pPr>
            <w:r>
              <w:rPr>
                <w:rFonts w:ascii="Times New Roman" w:hAnsi="Times New Roman"/>
                <w:b/>
                <w:sz w:val="26"/>
                <w:szCs w:val="26"/>
              </w:rPr>
              <w:t>Nhóm chỉ tiêu giao thêm</w:t>
            </w:r>
          </w:p>
        </w:tc>
        <w:tc>
          <w:tcPr>
            <w:tcW w:w="885" w:type="dxa"/>
            <w:tcBorders>
              <w:top w:val="single" w:sz="4" w:space="0" w:color="auto"/>
              <w:left w:val="single" w:sz="4" w:space="0" w:color="auto"/>
              <w:bottom w:val="single" w:sz="4" w:space="0" w:color="auto"/>
              <w:right w:val="single" w:sz="4" w:space="0" w:color="auto"/>
            </w:tcBorders>
            <w:vAlign w:val="center"/>
          </w:tcPr>
          <w:p w:rsidR="00B2034E" w:rsidRDefault="00B2034E" w:rsidP="00B2034E">
            <w:pPr>
              <w:pStyle w:val="BodyTextIndent"/>
              <w:spacing w:after="0" w:line="264" w:lineRule="auto"/>
              <w:ind w:left="0"/>
              <w:jc w:val="center"/>
              <w:rPr>
                <w:rFonts w:ascii="Times New Roman" w:hAnsi="Times New Roman"/>
                <w:sz w:val="26"/>
                <w:szCs w:val="26"/>
              </w:rPr>
            </w:pPr>
          </w:p>
        </w:tc>
        <w:tc>
          <w:tcPr>
            <w:tcW w:w="1059" w:type="dxa"/>
            <w:tcBorders>
              <w:top w:val="single" w:sz="4" w:space="0" w:color="auto"/>
              <w:left w:val="single" w:sz="4" w:space="0" w:color="auto"/>
              <w:bottom w:val="single" w:sz="4" w:space="0" w:color="auto"/>
              <w:right w:val="single" w:sz="4" w:space="0" w:color="auto"/>
            </w:tcBorders>
            <w:vAlign w:val="center"/>
          </w:tcPr>
          <w:p w:rsidR="00B2034E" w:rsidRDefault="00B2034E" w:rsidP="00B2034E">
            <w:pPr>
              <w:pStyle w:val="BodyTextIndent"/>
              <w:spacing w:after="0" w:line="264" w:lineRule="auto"/>
              <w:ind w:left="0"/>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B2034E" w:rsidRDefault="00B2034E" w:rsidP="001061AB">
            <w:pPr>
              <w:pStyle w:val="BodyTextIndent"/>
              <w:spacing w:after="0" w:line="264" w:lineRule="auto"/>
              <w:ind w:left="0"/>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B2034E" w:rsidRDefault="00B2034E" w:rsidP="001061AB">
            <w:pPr>
              <w:pStyle w:val="BodyTextIndent"/>
              <w:spacing w:after="0" w:line="264" w:lineRule="auto"/>
              <w:ind w:left="0"/>
              <w:jc w:val="center"/>
              <w:rPr>
                <w:rFonts w:ascii="Times New Roman" w:hAnsi="Times New Roman"/>
                <w:sz w:val="26"/>
                <w:szCs w:val="26"/>
              </w:rPr>
            </w:pPr>
          </w:p>
        </w:tc>
      </w:tr>
      <w:tr w:rsidR="00B2034E" w:rsidTr="00127013">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1</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sz w:val="26"/>
                <w:szCs w:val="26"/>
              </w:rPr>
            </w:pPr>
            <w:r>
              <w:rPr>
                <w:rFonts w:ascii="Times New Roman" w:hAnsi="Times New Roman"/>
                <w:sz w:val="26"/>
                <w:szCs w:val="26"/>
              </w:rPr>
              <w:t>Thu giá dịch vụ vệ sinh môi trường</w:t>
            </w:r>
          </w:p>
        </w:tc>
        <w:tc>
          <w:tcPr>
            <w:tcW w:w="885"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Triệu đồng</w:t>
            </w:r>
          </w:p>
        </w:tc>
        <w:tc>
          <w:tcPr>
            <w:tcW w:w="1059"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276.5</w:t>
            </w:r>
          </w:p>
        </w:tc>
        <w:tc>
          <w:tcPr>
            <w:tcW w:w="1276" w:type="dxa"/>
            <w:tcBorders>
              <w:top w:val="single" w:sz="4" w:space="0" w:color="auto"/>
              <w:left w:val="single" w:sz="4" w:space="0" w:color="auto"/>
              <w:bottom w:val="single" w:sz="4" w:space="0" w:color="auto"/>
              <w:right w:val="single" w:sz="4" w:space="0" w:color="auto"/>
            </w:tcBorders>
            <w:vAlign w:val="center"/>
          </w:tcPr>
          <w:p w:rsidR="00B2034E" w:rsidRDefault="001061AB" w:rsidP="00127013">
            <w:pPr>
              <w:spacing w:line="264" w:lineRule="auto"/>
              <w:jc w:val="center"/>
              <w:rPr>
                <w:sz w:val="26"/>
                <w:szCs w:val="26"/>
              </w:rPr>
            </w:pPr>
            <w:r>
              <w:rPr>
                <w:sz w:val="26"/>
                <w:szCs w:val="26"/>
              </w:rPr>
              <w:t>124.425</w:t>
            </w:r>
          </w:p>
        </w:tc>
        <w:tc>
          <w:tcPr>
            <w:tcW w:w="1559" w:type="dxa"/>
            <w:tcBorders>
              <w:top w:val="single" w:sz="4" w:space="0" w:color="auto"/>
              <w:left w:val="single" w:sz="4" w:space="0" w:color="auto"/>
              <w:bottom w:val="single" w:sz="4" w:space="0" w:color="auto"/>
              <w:right w:val="single" w:sz="4" w:space="0" w:color="auto"/>
            </w:tcBorders>
            <w:vAlign w:val="center"/>
          </w:tcPr>
          <w:p w:rsidR="00B2034E" w:rsidRDefault="001061AB" w:rsidP="00127013">
            <w:pPr>
              <w:spacing w:line="264" w:lineRule="auto"/>
              <w:jc w:val="center"/>
              <w:rPr>
                <w:sz w:val="26"/>
                <w:szCs w:val="26"/>
              </w:rPr>
            </w:pPr>
            <w:r>
              <w:rPr>
                <w:sz w:val="26"/>
                <w:szCs w:val="26"/>
              </w:rPr>
              <w:t>45</w:t>
            </w:r>
          </w:p>
        </w:tc>
      </w:tr>
      <w:tr w:rsidR="00B2034E" w:rsidTr="00127013">
        <w:tc>
          <w:tcPr>
            <w:tcW w:w="677"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2</w:t>
            </w:r>
          </w:p>
        </w:tc>
        <w:tc>
          <w:tcPr>
            <w:tcW w:w="4178"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rPr>
                <w:rFonts w:ascii="Times New Roman" w:hAnsi="Times New Roman"/>
                <w:sz w:val="26"/>
                <w:szCs w:val="26"/>
              </w:rPr>
            </w:pPr>
            <w:r>
              <w:rPr>
                <w:rFonts w:ascii="Times New Roman" w:hAnsi="Times New Roman"/>
                <w:sz w:val="26"/>
                <w:szCs w:val="26"/>
              </w:rPr>
              <w:t>Tỷ lệ công trình xây dựng có giấy phép xây dựng ( hoặc được miễn giấy phép xây dựng )</w:t>
            </w:r>
          </w:p>
        </w:tc>
        <w:tc>
          <w:tcPr>
            <w:tcW w:w="885"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w:t>
            </w:r>
          </w:p>
        </w:tc>
        <w:tc>
          <w:tcPr>
            <w:tcW w:w="1059" w:type="dxa"/>
            <w:tcBorders>
              <w:top w:val="single" w:sz="4" w:space="0" w:color="auto"/>
              <w:left w:val="single" w:sz="4" w:space="0" w:color="auto"/>
              <w:bottom w:val="single" w:sz="4" w:space="0" w:color="auto"/>
              <w:right w:val="single" w:sz="4" w:space="0" w:color="auto"/>
            </w:tcBorders>
            <w:vAlign w:val="center"/>
            <w:hideMark/>
          </w:tcPr>
          <w:p w:rsidR="00B2034E" w:rsidRDefault="00B2034E" w:rsidP="00B2034E">
            <w:pPr>
              <w:pStyle w:val="BodyTextIndent"/>
              <w:spacing w:after="0" w:line="264" w:lineRule="auto"/>
              <w:ind w:left="0"/>
              <w:jc w:val="center"/>
              <w:rPr>
                <w:rFonts w:ascii="Times New Roman" w:hAnsi="Times New Roman"/>
                <w:sz w:val="26"/>
                <w:szCs w:val="26"/>
              </w:rPr>
            </w:pPr>
            <w:r>
              <w:rPr>
                <w:rFonts w:ascii="Times New Roman" w:hAnsi="Times New Roman"/>
                <w:sz w:val="26"/>
                <w:szCs w:val="26"/>
              </w:rPr>
              <w:t>99</w:t>
            </w:r>
          </w:p>
        </w:tc>
        <w:tc>
          <w:tcPr>
            <w:tcW w:w="1276" w:type="dxa"/>
            <w:tcBorders>
              <w:top w:val="single" w:sz="4" w:space="0" w:color="auto"/>
              <w:left w:val="single" w:sz="4" w:space="0" w:color="auto"/>
              <w:bottom w:val="single" w:sz="4" w:space="0" w:color="auto"/>
              <w:right w:val="single" w:sz="4" w:space="0" w:color="auto"/>
            </w:tcBorders>
            <w:vAlign w:val="center"/>
          </w:tcPr>
          <w:p w:rsidR="00B2034E" w:rsidRDefault="001061AB" w:rsidP="00127013">
            <w:pPr>
              <w:spacing w:line="264" w:lineRule="auto"/>
              <w:jc w:val="center"/>
              <w:rPr>
                <w:sz w:val="26"/>
                <w:szCs w:val="26"/>
              </w:rPr>
            </w:pPr>
            <w:r>
              <w:rPr>
                <w:sz w:val="26"/>
                <w:szCs w:val="26"/>
              </w:rPr>
              <w:t>100</w:t>
            </w:r>
          </w:p>
        </w:tc>
        <w:tc>
          <w:tcPr>
            <w:tcW w:w="1559" w:type="dxa"/>
            <w:tcBorders>
              <w:top w:val="single" w:sz="4" w:space="0" w:color="auto"/>
              <w:left w:val="single" w:sz="4" w:space="0" w:color="auto"/>
              <w:bottom w:val="single" w:sz="4" w:space="0" w:color="auto"/>
              <w:right w:val="single" w:sz="4" w:space="0" w:color="auto"/>
            </w:tcBorders>
            <w:vAlign w:val="center"/>
          </w:tcPr>
          <w:p w:rsidR="00B2034E" w:rsidRDefault="001061AB" w:rsidP="00127013">
            <w:pPr>
              <w:spacing w:line="264" w:lineRule="auto"/>
              <w:jc w:val="center"/>
              <w:rPr>
                <w:sz w:val="26"/>
                <w:szCs w:val="26"/>
              </w:rPr>
            </w:pPr>
            <w:r>
              <w:rPr>
                <w:sz w:val="26"/>
                <w:szCs w:val="26"/>
              </w:rPr>
              <w:t>100</w:t>
            </w:r>
          </w:p>
        </w:tc>
      </w:tr>
    </w:tbl>
    <w:p w:rsidR="00541553" w:rsidRDefault="00541553" w:rsidP="00541553">
      <w:pPr>
        <w:pStyle w:val="BodyTextIndent"/>
        <w:spacing w:after="0" w:line="264" w:lineRule="auto"/>
        <w:ind w:left="0"/>
        <w:jc w:val="both"/>
        <w:rPr>
          <w:rFonts w:ascii="Times New Roman" w:hAnsi="Times New Roman"/>
          <w:sz w:val="24"/>
        </w:rPr>
      </w:pPr>
    </w:p>
    <w:p w:rsidR="00541553" w:rsidRDefault="00541553" w:rsidP="00541553">
      <w:pPr>
        <w:pStyle w:val="BodyTextIndent"/>
        <w:spacing w:after="0" w:line="264" w:lineRule="auto"/>
        <w:ind w:left="0"/>
        <w:jc w:val="both"/>
        <w:rPr>
          <w:rFonts w:ascii="Times New Roman" w:hAnsi="Times New Roman"/>
          <w:sz w:val="24"/>
        </w:rPr>
      </w:pPr>
    </w:p>
    <w:p w:rsidR="00541553" w:rsidRDefault="00541553" w:rsidP="00541553">
      <w:pPr>
        <w:spacing w:line="264" w:lineRule="auto"/>
      </w:pPr>
    </w:p>
    <w:p w:rsidR="00541553" w:rsidRDefault="00541553" w:rsidP="00541553"/>
    <w:p w:rsidR="00541553" w:rsidRDefault="00541553" w:rsidP="00541553"/>
    <w:p w:rsidR="00001EB7" w:rsidRDefault="00001EB7"/>
    <w:sectPr w:rsidR="00001EB7" w:rsidSect="001309CB">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CF8" w:rsidRDefault="00BA1CF8" w:rsidP="00195EE8">
      <w:r>
        <w:separator/>
      </w:r>
    </w:p>
  </w:endnote>
  <w:endnote w:type="continuationSeparator" w:id="0">
    <w:p w:rsidR="00BA1CF8" w:rsidRDefault="00BA1CF8" w:rsidP="0019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827202"/>
      <w:docPartObj>
        <w:docPartGallery w:val="Page Numbers (Bottom of Page)"/>
        <w:docPartUnique/>
      </w:docPartObj>
    </w:sdtPr>
    <w:sdtEndPr>
      <w:rPr>
        <w:noProof/>
      </w:rPr>
    </w:sdtEndPr>
    <w:sdtContent>
      <w:p w:rsidR="009B756E" w:rsidRDefault="009B756E">
        <w:pPr>
          <w:pStyle w:val="Footer"/>
          <w:jc w:val="center"/>
        </w:pPr>
        <w:r>
          <w:fldChar w:fldCharType="begin"/>
        </w:r>
        <w:r>
          <w:instrText xml:space="preserve"> PAGE   \* MERGEFORMAT </w:instrText>
        </w:r>
        <w:r>
          <w:fldChar w:fldCharType="separate"/>
        </w:r>
        <w:r w:rsidR="00340D31">
          <w:rPr>
            <w:noProof/>
          </w:rPr>
          <w:t>16</w:t>
        </w:r>
        <w:r>
          <w:rPr>
            <w:noProof/>
          </w:rPr>
          <w:fldChar w:fldCharType="end"/>
        </w:r>
      </w:p>
    </w:sdtContent>
  </w:sdt>
  <w:p w:rsidR="009B756E" w:rsidRDefault="009B7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CF8" w:rsidRDefault="00BA1CF8" w:rsidP="00195EE8">
      <w:r>
        <w:separator/>
      </w:r>
    </w:p>
  </w:footnote>
  <w:footnote w:type="continuationSeparator" w:id="0">
    <w:p w:rsidR="00BA1CF8" w:rsidRDefault="00BA1CF8" w:rsidP="00195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8792B"/>
    <w:multiLevelType w:val="hybridMultilevel"/>
    <w:tmpl w:val="4EA2F2BE"/>
    <w:lvl w:ilvl="0" w:tplc="15FA5D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53"/>
    <w:rsid w:val="00001EB7"/>
    <w:rsid w:val="000F4DAB"/>
    <w:rsid w:val="001061AB"/>
    <w:rsid w:val="00127013"/>
    <w:rsid w:val="001309CB"/>
    <w:rsid w:val="00131B3A"/>
    <w:rsid w:val="00195EE8"/>
    <w:rsid w:val="001A7D4D"/>
    <w:rsid w:val="001B2CC7"/>
    <w:rsid w:val="001D051C"/>
    <w:rsid w:val="003155BD"/>
    <w:rsid w:val="00340D31"/>
    <w:rsid w:val="003B1896"/>
    <w:rsid w:val="003C1628"/>
    <w:rsid w:val="003F62FF"/>
    <w:rsid w:val="00416803"/>
    <w:rsid w:val="004373BE"/>
    <w:rsid w:val="00504AFF"/>
    <w:rsid w:val="00541553"/>
    <w:rsid w:val="00567F75"/>
    <w:rsid w:val="005C29BF"/>
    <w:rsid w:val="00671D48"/>
    <w:rsid w:val="006F46D1"/>
    <w:rsid w:val="007155D8"/>
    <w:rsid w:val="0076211F"/>
    <w:rsid w:val="007C1254"/>
    <w:rsid w:val="007D656B"/>
    <w:rsid w:val="00812305"/>
    <w:rsid w:val="008C461B"/>
    <w:rsid w:val="009041C6"/>
    <w:rsid w:val="00920DED"/>
    <w:rsid w:val="009B756E"/>
    <w:rsid w:val="009F4DC6"/>
    <w:rsid w:val="00A717E5"/>
    <w:rsid w:val="00B2034E"/>
    <w:rsid w:val="00B34F52"/>
    <w:rsid w:val="00BA1CF8"/>
    <w:rsid w:val="00BA40C2"/>
    <w:rsid w:val="00BF21E3"/>
    <w:rsid w:val="00C1142D"/>
    <w:rsid w:val="00D94010"/>
    <w:rsid w:val="00DE5735"/>
    <w:rsid w:val="00DF46C3"/>
    <w:rsid w:val="00EA624B"/>
    <w:rsid w:val="00F44BC7"/>
    <w:rsid w:val="00F64889"/>
    <w:rsid w:val="00FE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FB2F6-F3CD-4ED5-A7FA-49465544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53"/>
    <w:pPr>
      <w:suppressAutoHyphens/>
      <w:autoSpaceDN w:val="0"/>
      <w:spacing w:after="0" w:line="240" w:lineRule="auto"/>
    </w:pPr>
    <w:rPr>
      <w:rFonts w:eastAsia="Times New Roman" w:cs="Times New Roman"/>
      <w:sz w:val="24"/>
      <w:szCs w:val="24"/>
    </w:rPr>
  </w:style>
  <w:style w:type="paragraph" w:styleId="Heading1">
    <w:name w:val="heading 1"/>
    <w:basedOn w:val="Normal"/>
    <w:next w:val="Normal"/>
    <w:link w:val="Heading1Char"/>
    <w:qFormat/>
    <w:rsid w:val="00541553"/>
    <w:pPr>
      <w:keepNext/>
      <w:jc w:val="center"/>
      <w:outlineLvl w:val="0"/>
    </w:pPr>
    <w:rPr>
      <w:rFonts w:ascii=".VnTime" w:hAnsi=".VnTime"/>
      <w:sz w:val="28"/>
    </w:rPr>
  </w:style>
  <w:style w:type="paragraph" w:styleId="Heading2">
    <w:name w:val="heading 2"/>
    <w:basedOn w:val="Normal"/>
    <w:next w:val="Normal"/>
    <w:link w:val="Heading2Char"/>
    <w:semiHidden/>
    <w:unhideWhenUsed/>
    <w:qFormat/>
    <w:rsid w:val="00541553"/>
    <w:pPr>
      <w:keepNext/>
      <w:jc w:val="center"/>
      <w:outlineLvl w:val="1"/>
    </w:pPr>
    <w:rPr>
      <w:rFonts w:ascii=".VnTime" w:hAnsi=".VnTime"/>
      <w:i/>
      <w:iC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553"/>
    <w:rPr>
      <w:rFonts w:ascii=".VnTime" w:eastAsia="Times New Roman" w:hAnsi=".VnTime" w:cs="Times New Roman"/>
      <w:szCs w:val="24"/>
    </w:rPr>
  </w:style>
  <w:style w:type="character" w:customStyle="1" w:styleId="Heading2Char">
    <w:name w:val="Heading 2 Char"/>
    <w:basedOn w:val="DefaultParagraphFont"/>
    <w:link w:val="Heading2"/>
    <w:semiHidden/>
    <w:rsid w:val="00541553"/>
    <w:rPr>
      <w:rFonts w:ascii=".VnTime" w:eastAsia="Times New Roman" w:hAnsi=".VnTime" w:cs="Times New Roman"/>
      <w:i/>
      <w:iCs/>
      <w:color w:val="000000"/>
      <w:szCs w:val="20"/>
    </w:rPr>
  </w:style>
  <w:style w:type="paragraph" w:customStyle="1" w:styleId="msonormal0">
    <w:name w:val="msonormal"/>
    <w:basedOn w:val="Normal"/>
    <w:uiPriority w:val="99"/>
    <w:rsid w:val="00541553"/>
    <w:pPr>
      <w:suppressAutoHyphens w:val="0"/>
      <w:autoSpaceDN/>
      <w:spacing w:before="100" w:beforeAutospacing="1" w:after="100" w:afterAutospacing="1"/>
    </w:pPr>
    <w:rPr>
      <w:lang w:val="en-GB" w:eastAsia="en-GB"/>
    </w:rPr>
  </w:style>
  <w:style w:type="paragraph" w:styleId="NormalWeb">
    <w:name w:val="Normal (Web)"/>
    <w:basedOn w:val="Normal"/>
    <w:uiPriority w:val="99"/>
    <w:semiHidden/>
    <w:unhideWhenUsed/>
    <w:rsid w:val="00541553"/>
    <w:pPr>
      <w:suppressAutoHyphens w:val="0"/>
      <w:autoSpaceDN/>
      <w:spacing w:before="100" w:beforeAutospacing="1" w:after="100" w:afterAutospacing="1"/>
    </w:pPr>
    <w:rPr>
      <w:lang w:val="en-GB" w:eastAsia="en-GB"/>
    </w:rPr>
  </w:style>
  <w:style w:type="paragraph" w:styleId="Footer">
    <w:name w:val="footer"/>
    <w:basedOn w:val="Normal"/>
    <w:link w:val="FooterChar"/>
    <w:uiPriority w:val="99"/>
    <w:unhideWhenUsed/>
    <w:rsid w:val="00541553"/>
    <w:pPr>
      <w:tabs>
        <w:tab w:val="center" w:pos="4320"/>
        <w:tab w:val="right" w:pos="8640"/>
      </w:tabs>
    </w:pPr>
  </w:style>
  <w:style w:type="character" w:customStyle="1" w:styleId="FooterChar">
    <w:name w:val="Footer Char"/>
    <w:basedOn w:val="DefaultParagraphFont"/>
    <w:link w:val="Footer"/>
    <w:uiPriority w:val="99"/>
    <w:rsid w:val="00541553"/>
    <w:rPr>
      <w:rFonts w:eastAsia="Times New Roman" w:cs="Times New Roman"/>
      <w:sz w:val="24"/>
      <w:szCs w:val="24"/>
    </w:rPr>
  </w:style>
  <w:style w:type="paragraph" w:styleId="BodyText">
    <w:name w:val="Body Text"/>
    <w:basedOn w:val="Normal"/>
    <w:link w:val="BodyTextChar"/>
    <w:uiPriority w:val="99"/>
    <w:semiHidden/>
    <w:unhideWhenUsed/>
    <w:rsid w:val="00541553"/>
    <w:pPr>
      <w:jc w:val="both"/>
    </w:pPr>
    <w:rPr>
      <w:rFonts w:ascii=".VnTime" w:hAnsi=".VnTime"/>
      <w:color w:val="000000"/>
      <w:sz w:val="28"/>
      <w:szCs w:val="20"/>
    </w:rPr>
  </w:style>
  <w:style w:type="character" w:customStyle="1" w:styleId="BodyTextChar">
    <w:name w:val="Body Text Char"/>
    <w:basedOn w:val="DefaultParagraphFont"/>
    <w:link w:val="BodyText"/>
    <w:uiPriority w:val="99"/>
    <w:semiHidden/>
    <w:rsid w:val="00541553"/>
    <w:rPr>
      <w:rFonts w:ascii=".VnTime" w:eastAsia="Times New Roman" w:hAnsi=".VnTime" w:cs="Times New Roman"/>
      <w:color w:val="000000"/>
      <w:szCs w:val="20"/>
    </w:rPr>
  </w:style>
  <w:style w:type="paragraph" w:styleId="BodyTextIndent">
    <w:name w:val="Body Text Indent"/>
    <w:basedOn w:val="Normal"/>
    <w:link w:val="BodyTextIndentChar"/>
    <w:uiPriority w:val="99"/>
    <w:semiHidden/>
    <w:unhideWhenUsed/>
    <w:rsid w:val="00541553"/>
    <w:pPr>
      <w:spacing w:after="120"/>
      <w:ind w:left="360"/>
    </w:pPr>
    <w:rPr>
      <w:rFonts w:ascii=".VnTime" w:hAnsi=".VnTime"/>
      <w:sz w:val="28"/>
      <w:szCs w:val="20"/>
      <w:lang w:val="en-GB"/>
    </w:rPr>
  </w:style>
  <w:style w:type="character" w:customStyle="1" w:styleId="BodyTextIndentChar">
    <w:name w:val="Body Text Indent Char"/>
    <w:basedOn w:val="DefaultParagraphFont"/>
    <w:link w:val="BodyTextIndent"/>
    <w:uiPriority w:val="99"/>
    <w:semiHidden/>
    <w:rsid w:val="00541553"/>
    <w:rPr>
      <w:rFonts w:ascii=".VnTime" w:eastAsia="Times New Roman" w:hAnsi=".VnTime" w:cs="Times New Roman"/>
      <w:szCs w:val="20"/>
      <w:lang w:val="en-GB"/>
    </w:rPr>
  </w:style>
  <w:style w:type="paragraph" w:styleId="ListParagraph">
    <w:name w:val="List Paragraph"/>
    <w:basedOn w:val="Normal"/>
    <w:uiPriority w:val="34"/>
    <w:qFormat/>
    <w:rsid w:val="00541553"/>
    <w:pPr>
      <w:ind w:left="720"/>
      <w:contextualSpacing/>
    </w:pPr>
  </w:style>
  <w:style w:type="paragraph" w:customStyle="1" w:styleId="default">
    <w:name w:val="default"/>
    <w:basedOn w:val="Normal"/>
    <w:uiPriority w:val="99"/>
    <w:rsid w:val="00541553"/>
    <w:pPr>
      <w:suppressAutoHyphens w:val="0"/>
      <w:spacing w:before="100" w:after="100"/>
    </w:pPr>
  </w:style>
  <w:style w:type="character" w:styleId="Strong">
    <w:name w:val="Strong"/>
    <w:basedOn w:val="DefaultParagraphFont"/>
    <w:uiPriority w:val="22"/>
    <w:qFormat/>
    <w:rsid w:val="00541553"/>
    <w:rPr>
      <w:b/>
      <w:bCs/>
    </w:rPr>
  </w:style>
  <w:style w:type="paragraph" w:styleId="Header">
    <w:name w:val="header"/>
    <w:basedOn w:val="Normal"/>
    <w:link w:val="HeaderChar"/>
    <w:uiPriority w:val="99"/>
    <w:unhideWhenUsed/>
    <w:rsid w:val="00195EE8"/>
    <w:pPr>
      <w:tabs>
        <w:tab w:val="center" w:pos="4680"/>
        <w:tab w:val="right" w:pos="9360"/>
      </w:tabs>
    </w:pPr>
  </w:style>
  <w:style w:type="character" w:customStyle="1" w:styleId="HeaderChar">
    <w:name w:val="Header Char"/>
    <w:basedOn w:val="DefaultParagraphFont"/>
    <w:link w:val="Header"/>
    <w:uiPriority w:val="99"/>
    <w:rsid w:val="00195EE8"/>
    <w:rPr>
      <w:rFonts w:eastAsia="Times New Roman" w:cs="Times New Roman"/>
      <w:sz w:val="24"/>
      <w:szCs w:val="24"/>
    </w:rPr>
  </w:style>
  <w:style w:type="paragraph" w:styleId="BalloonText">
    <w:name w:val="Balloon Text"/>
    <w:basedOn w:val="Normal"/>
    <w:link w:val="BalloonTextChar"/>
    <w:uiPriority w:val="99"/>
    <w:semiHidden/>
    <w:unhideWhenUsed/>
    <w:rsid w:val="00504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AF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1896"/>
    <w:rPr>
      <w:sz w:val="16"/>
      <w:szCs w:val="16"/>
    </w:rPr>
  </w:style>
  <w:style w:type="paragraph" w:styleId="CommentText">
    <w:name w:val="annotation text"/>
    <w:basedOn w:val="Normal"/>
    <w:link w:val="CommentTextChar"/>
    <w:uiPriority w:val="99"/>
    <w:semiHidden/>
    <w:unhideWhenUsed/>
    <w:rsid w:val="003B1896"/>
    <w:rPr>
      <w:sz w:val="20"/>
      <w:szCs w:val="20"/>
    </w:rPr>
  </w:style>
  <w:style w:type="character" w:customStyle="1" w:styleId="CommentTextChar">
    <w:name w:val="Comment Text Char"/>
    <w:basedOn w:val="DefaultParagraphFont"/>
    <w:link w:val="CommentText"/>
    <w:uiPriority w:val="99"/>
    <w:semiHidden/>
    <w:rsid w:val="003B189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1896"/>
    <w:rPr>
      <w:b/>
      <w:bCs/>
    </w:rPr>
  </w:style>
  <w:style w:type="character" w:customStyle="1" w:styleId="CommentSubjectChar">
    <w:name w:val="Comment Subject Char"/>
    <w:basedOn w:val="CommentTextChar"/>
    <w:link w:val="CommentSubject"/>
    <w:uiPriority w:val="99"/>
    <w:semiHidden/>
    <w:rsid w:val="003B1896"/>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3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4244A-3186-43FC-90B5-1704A2F1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8376</TotalTime>
  <Pages>1</Pages>
  <Words>5863</Words>
  <Characters>33424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40</cp:revision>
  <cp:lastPrinted>2022-06-09T01:43:00Z</cp:lastPrinted>
  <dcterms:created xsi:type="dcterms:W3CDTF">2022-05-31T10:12:00Z</dcterms:created>
  <dcterms:modified xsi:type="dcterms:W3CDTF">2022-06-09T01:44:00Z</dcterms:modified>
</cp:coreProperties>
</file>